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D0B" w:rsidRPr="005A6395" w:rsidRDefault="004A7D0B" w:rsidP="005A6395">
      <w:pPr>
        <w:spacing w:line="240" w:lineRule="auto"/>
        <w:ind w:left="964" w:right="964"/>
        <w:jc w:val="center"/>
        <w:rPr>
          <w:rFonts w:ascii="Times New Roman" w:hAnsi="Times New Roman" w:cs="Times New Roman"/>
          <w:b/>
          <w:sz w:val="24"/>
        </w:rPr>
      </w:pPr>
      <w:r w:rsidRPr="005A6395">
        <w:rPr>
          <w:rFonts w:ascii="Times New Roman" w:hAnsi="Times New Roman" w:cs="Times New Roman"/>
          <w:b/>
          <w:sz w:val="24"/>
        </w:rPr>
        <w:t>Справочные материалы</w:t>
      </w:r>
    </w:p>
    <w:p w:rsidR="00666549" w:rsidRPr="005A6395" w:rsidRDefault="004C2062" w:rsidP="005A6395">
      <w:pPr>
        <w:spacing w:line="240" w:lineRule="auto"/>
        <w:ind w:left="964" w:right="964"/>
        <w:jc w:val="center"/>
        <w:rPr>
          <w:rFonts w:ascii="Times New Roman" w:hAnsi="Times New Roman" w:cs="Times New Roman"/>
          <w:b/>
          <w:sz w:val="24"/>
        </w:rPr>
      </w:pPr>
      <w:r w:rsidRPr="005A6395">
        <w:rPr>
          <w:rFonts w:ascii="Times New Roman" w:hAnsi="Times New Roman" w:cs="Times New Roman"/>
          <w:b/>
          <w:sz w:val="24"/>
        </w:rPr>
        <w:t>Как мы пьём?</w:t>
      </w:r>
    </w:p>
    <w:p w:rsidR="004C2062" w:rsidRPr="005A6395" w:rsidRDefault="004C2062" w:rsidP="005A6395">
      <w:pPr>
        <w:spacing w:line="240" w:lineRule="auto"/>
        <w:ind w:left="964" w:right="964"/>
        <w:rPr>
          <w:rFonts w:ascii="Times New Roman" w:hAnsi="Times New Roman" w:cs="Times New Roman"/>
          <w:sz w:val="24"/>
        </w:rPr>
      </w:pPr>
      <w:r w:rsidRPr="005A6395">
        <w:rPr>
          <w:rFonts w:ascii="Times New Roman" w:hAnsi="Times New Roman" w:cs="Times New Roman"/>
          <w:sz w:val="24"/>
        </w:rPr>
        <w:t xml:space="preserve">Неужели и над этим можно задуматься? Конечно. Мы приставляем стакан или ложку с жидкостью ко рту и «втягиваем»  в себя их содержимое. Вот это-то простое «втягивание» жидкости, к которому мы привыкли, и надо </w:t>
      </w:r>
      <w:r w:rsidR="005963C0" w:rsidRPr="005A6395">
        <w:rPr>
          <w:rFonts w:ascii="Times New Roman" w:hAnsi="Times New Roman" w:cs="Times New Roman"/>
          <w:sz w:val="24"/>
        </w:rPr>
        <w:t xml:space="preserve">объяснить. Почему, </w:t>
      </w:r>
      <w:r w:rsidRPr="005A6395">
        <w:rPr>
          <w:rFonts w:ascii="Times New Roman" w:hAnsi="Times New Roman" w:cs="Times New Roman"/>
          <w:sz w:val="24"/>
        </w:rPr>
        <w:t xml:space="preserve"> жидкость устремляется к нам в рот? Что её увлекает? Причина такова: при питье м</w:t>
      </w:r>
      <w:r w:rsidR="005963C0" w:rsidRPr="005A6395">
        <w:rPr>
          <w:rFonts w:ascii="Times New Roman" w:hAnsi="Times New Roman" w:cs="Times New Roman"/>
          <w:sz w:val="24"/>
        </w:rPr>
        <w:t>ы расширяем грудную клетку, и воздух во рту</w:t>
      </w:r>
      <w:r w:rsidRPr="005A6395">
        <w:rPr>
          <w:rFonts w:ascii="Times New Roman" w:hAnsi="Times New Roman" w:cs="Times New Roman"/>
          <w:sz w:val="24"/>
        </w:rPr>
        <w:t xml:space="preserve"> разрежае</w:t>
      </w:r>
      <w:r w:rsidR="005963C0" w:rsidRPr="005A6395">
        <w:rPr>
          <w:rFonts w:ascii="Times New Roman" w:hAnsi="Times New Roman" w:cs="Times New Roman"/>
          <w:sz w:val="24"/>
        </w:rPr>
        <w:t>тся</w:t>
      </w:r>
      <w:r w:rsidRPr="005A6395">
        <w:rPr>
          <w:rFonts w:ascii="Times New Roman" w:hAnsi="Times New Roman" w:cs="Times New Roman"/>
          <w:sz w:val="24"/>
        </w:rPr>
        <w:t>;</w:t>
      </w:r>
      <w:r w:rsidRPr="005A6395">
        <w:rPr>
          <w:rFonts w:ascii="Times New Roman" w:hAnsi="Times New Roman" w:cs="Times New Roman"/>
          <w:i/>
          <w:sz w:val="24"/>
        </w:rPr>
        <w:t xml:space="preserve"> под давлением наружного воздуха </w:t>
      </w:r>
      <w:r w:rsidRPr="005A6395">
        <w:rPr>
          <w:rFonts w:ascii="Times New Roman" w:hAnsi="Times New Roman" w:cs="Times New Roman"/>
          <w:sz w:val="24"/>
        </w:rPr>
        <w:t>жидкость устремляется в то пространство, где давление меньше, и таким образом проникает в наш рот.</w:t>
      </w:r>
    </w:p>
    <w:p w:rsidR="004C2062" w:rsidRPr="005A6395" w:rsidRDefault="004C2062" w:rsidP="005A6395">
      <w:pPr>
        <w:spacing w:line="240" w:lineRule="auto"/>
        <w:ind w:left="1077" w:right="964"/>
        <w:rPr>
          <w:rFonts w:ascii="Times New Roman" w:hAnsi="Times New Roman" w:cs="Times New Roman"/>
          <w:sz w:val="24"/>
        </w:rPr>
      </w:pPr>
      <w:r w:rsidRPr="005A6395">
        <w:rPr>
          <w:rFonts w:ascii="Times New Roman" w:hAnsi="Times New Roman" w:cs="Times New Roman"/>
          <w:sz w:val="24"/>
        </w:rPr>
        <w:t xml:space="preserve">Итак, строго  говоря, мы пьём не только ртом, но и лёгкими; ведь расширение лёгких – причина того, что жидкость устремляется в </w:t>
      </w:r>
      <w:r w:rsidR="00234529" w:rsidRPr="005A6395">
        <w:rPr>
          <w:rFonts w:ascii="Times New Roman" w:hAnsi="Times New Roman" w:cs="Times New Roman"/>
          <w:sz w:val="24"/>
        </w:rPr>
        <w:t xml:space="preserve">наш </w:t>
      </w:r>
      <w:r w:rsidRPr="005A6395">
        <w:rPr>
          <w:rFonts w:ascii="Times New Roman" w:hAnsi="Times New Roman" w:cs="Times New Roman"/>
          <w:sz w:val="24"/>
        </w:rPr>
        <w:t>рот.</w:t>
      </w:r>
    </w:p>
    <w:p w:rsidR="00234529" w:rsidRPr="005A6395" w:rsidRDefault="00234529" w:rsidP="005A6395">
      <w:pPr>
        <w:spacing w:line="240" w:lineRule="auto"/>
        <w:ind w:right="964"/>
        <w:jc w:val="center"/>
        <w:rPr>
          <w:rFonts w:ascii="Times New Roman" w:hAnsi="Times New Roman" w:cs="Times New Roman"/>
          <w:b/>
          <w:sz w:val="24"/>
        </w:rPr>
      </w:pPr>
      <w:r w:rsidRPr="005A6395">
        <w:rPr>
          <w:rFonts w:ascii="Times New Roman" w:hAnsi="Times New Roman" w:cs="Times New Roman"/>
          <w:b/>
          <w:sz w:val="24"/>
        </w:rPr>
        <w:t>Атмосферное давление в живой природе.</w:t>
      </w:r>
    </w:p>
    <w:p w:rsidR="00234529" w:rsidRPr="005A6395" w:rsidRDefault="00234529" w:rsidP="005A6395">
      <w:pPr>
        <w:pStyle w:val="a3"/>
        <w:numPr>
          <w:ilvl w:val="0"/>
          <w:numId w:val="1"/>
        </w:numPr>
        <w:spacing w:line="240" w:lineRule="auto"/>
        <w:ind w:left="964" w:right="964"/>
        <w:rPr>
          <w:rFonts w:ascii="Times New Roman" w:hAnsi="Times New Roman" w:cs="Times New Roman"/>
          <w:sz w:val="24"/>
        </w:rPr>
      </w:pPr>
      <w:r w:rsidRPr="005A6395">
        <w:rPr>
          <w:rFonts w:ascii="Times New Roman" w:hAnsi="Times New Roman" w:cs="Times New Roman"/>
          <w:sz w:val="24"/>
        </w:rPr>
        <w:t>Мухи и древесные лягушки могут держаться на оконном стекле благодаря крошечным присоскам, в которых создаётся разрежение, и атмосферное давление удерживает присоску на стекле.</w:t>
      </w:r>
    </w:p>
    <w:p w:rsidR="00234529" w:rsidRPr="005A6395" w:rsidRDefault="00234529" w:rsidP="005A6395">
      <w:pPr>
        <w:pStyle w:val="a3"/>
        <w:numPr>
          <w:ilvl w:val="0"/>
          <w:numId w:val="1"/>
        </w:numPr>
        <w:spacing w:line="240" w:lineRule="auto"/>
        <w:ind w:left="964" w:right="964"/>
        <w:rPr>
          <w:rFonts w:ascii="Times New Roman" w:hAnsi="Times New Roman" w:cs="Times New Roman"/>
          <w:sz w:val="24"/>
        </w:rPr>
      </w:pPr>
      <w:r w:rsidRPr="005A6395">
        <w:rPr>
          <w:rFonts w:ascii="Times New Roman" w:hAnsi="Times New Roman" w:cs="Times New Roman"/>
          <w:sz w:val="24"/>
        </w:rPr>
        <w:t>Засасывающее действие болота объясняется тем, что при поднятии ноги под ней образуется разреженное</w:t>
      </w:r>
      <w:r w:rsidR="005963C0" w:rsidRPr="005A6395">
        <w:rPr>
          <w:rFonts w:ascii="Times New Roman" w:hAnsi="Times New Roman" w:cs="Times New Roman"/>
          <w:sz w:val="24"/>
        </w:rPr>
        <w:t xml:space="preserve"> пространство</w:t>
      </w:r>
      <w:r w:rsidRPr="005A6395">
        <w:rPr>
          <w:rFonts w:ascii="Times New Roman" w:hAnsi="Times New Roman" w:cs="Times New Roman"/>
          <w:sz w:val="24"/>
        </w:rPr>
        <w:t>. Перевес атмосфер</w:t>
      </w:r>
      <w:r w:rsidR="005963C0" w:rsidRPr="005A6395">
        <w:rPr>
          <w:rFonts w:ascii="Times New Roman" w:hAnsi="Times New Roman" w:cs="Times New Roman"/>
          <w:sz w:val="24"/>
        </w:rPr>
        <w:t>ного давления</w:t>
      </w:r>
      <w:r w:rsidRPr="005A6395">
        <w:rPr>
          <w:rFonts w:ascii="Times New Roman" w:hAnsi="Times New Roman" w:cs="Times New Roman"/>
          <w:sz w:val="24"/>
        </w:rPr>
        <w:t xml:space="preserve"> достига</w:t>
      </w:r>
      <w:r w:rsidR="005963C0" w:rsidRPr="005A6395">
        <w:rPr>
          <w:rFonts w:ascii="Times New Roman" w:hAnsi="Times New Roman" w:cs="Times New Roman"/>
          <w:sz w:val="24"/>
        </w:rPr>
        <w:t>ет</w:t>
      </w:r>
      <w:r w:rsidRPr="005A6395">
        <w:rPr>
          <w:rFonts w:ascii="Times New Roman" w:hAnsi="Times New Roman" w:cs="Times New Roman"/>
          <w:sz w:val="24"/>
        </w:rPr>
        <w:t xml:space="preserve"> нескольких сот паскаль на площадь ноги в</w:t>
      </w:r>
      <w:r w:rsidR="005963C0" w:rsidRPr="005A6395">
        <w:rPr>
          <w:rFonts w:ascii="Times New Roman" w:hAnsi="Times New Roman" w:cs="Times New Roman"/>
          <w:sz w:val="24"/>
        </w:rPr>
        <w:t>зрослого человека. Однако парнокопытные животные,  вытаскивая</w:t>
      </w:r>
      <w:r w:rsidRPr="005A6395">
        <w:rPr>
          <w:rFonts w:ascii="Times New Roman" w:hAnsi="Times New Roman" w:cs="Times New Roman"/>
          <w:sz w:val="24"/>
        </w:rPr>
        <w:t xml:space="preserve"> из трясины </w:t>
      </w:r>
      <w:r w:rsidR="005963C0" w:rsidRPr="005A6395">
        <w:rPr>
          <w:rFonts w:ascii="Times New Roman" w:hAnsi="Times New Roman" w:cs="Times New Roman"/>
          <w:sz w:val="24"/>
        </w:rPr>
        <w:t>копыта</w:t>
      </w:r>
      <w:r w:rsidR="005F0208" w:rsidRPr="005A6395">
        <w:rPr>
          <w:rFonts w:ascii="Times New Roman" w:hAnsi="Times New Roman" w:cs="Times New Roman"/>
          <w:sz w:val="24"/>
        </w:rPr>
        <w:t>,</w:t>
      </w:r>
      <w:r w:rsidR="005963C0" w:rsidRPr="005A6395">
        <w:rPr>
          <w:rFonts w:ascii="Times New Roman" w:hAnsi="Times New Roman" w:cs="Times New Roman"/>
          <w:sz w:val="24"/>
        </w:rPr>
        <w:t xml:space="preserve"> пропускают воздух через </w:t>
      </w:r>
      <w:r w:rsidRPr="005A6395">
        <w:rPr>
          <w:rFonts w:ascii="Times New Roman" w:hAnsi="Times New Roman" w:cs="Times New Roman"/>
          <w:sz w:val="24"/>
        </w:rPr>
        <w:t>разрез в образовавшееся разреженное пространство. Давление сверху и снизу копыта выравнивается, и нога вынимается без особого труда.</w:t>
      </w:r>
    </w:p>
    <w:p w:rsidR="00234529" w:rsidRPr="005A6395" w:rsidRDefault="00234529" w:rsidP="005A6395">
      <w:pPr>
        <w:pStyle w:val="a3"/>
        <w:spacing w:line="240" w:lineRule="auto"/>
        <w:jc w:val="center"/>
        <w:rPr>
          <w:rFonts w:ascii="Times New Roman" w:hAnsi="Times New Roman" w:cs="Times New Roman"/>
          <w:sz w:val="24"/>
        </w:rPr>
      </w:pPr>
    </w:p>
    <w:p w:rsidR="00544637" w:rsidRPr="005A6395" w:rsidRDefault="00544637" w:rsidP="005A6395">
      <w:pPr>
        <w:pStyle w:val="a3"/>
        <w:spacing w:line="240" w:lineRule="auto"/>
        <w:jc w:val="center"/>
        <w:rPr>
          <w:rFonts w:ascii="Times New Roman" w:hAnsi="Times New Roman" w:cs="Times New Roman"/>
          <w:b/>
          <w:sz w:val="24"/>
        </w:rPr>
      </w:pPr>
      <w:r w:rsidRPr="005A6395">
        <w:rPr>
          <w:rFonts w:ascii="Times New Roman" w:hAnsi="Times New Roman" w:cs="Times New Roman"/>
          <w:b/>
          <w:sz w:val="24"/>
        </w:rPr>
        <w:t>Особенности климата тундры.</w:t>
      </w:r>
    </w:p>
    <w:p w:rsidR="00544637" w:rsidRPr="005A6395" w:rsidRDefault="00544637" w:rsidP="005A6395">
      <w:pPr>
        <w:spacing w:line="240" w:lineRule="auto"/>
        <w:ind w:left="1077" w:right="851" w:firstLine="708"/>
        <w:jc w:val="both"/>
        <w:rPr>
          <w:rFonts w:ascii="Times New Roman" w:hAnsi="Times New Roman" w:cs="Times New Roman"/>
          <w:sz w:val="24"/>
          <w:szCs w:val="28"/>
        </w:rPr>
      </w:pPr>
      <w:r w:rsidRPr="005A6395">
        <w:rPr>
          <w:rFonts w:ascii="Times New Roman" w:hAnsi="Times New Roman" w:cs="Times New Roman"/>
          <w:sz w:val="24"/>
          <w:szCs w:val="28"/>
        </w:rPr>
        <w:t>Земная ось имеет наклон по отношению к орбите вращения Земли вокруг Солнца. Результатом этого является то, что северные районы нашей области получают солнечного тепла в 3 раза меньше, чем южные. В соответствии с изменением климата с севера на юг меняются растительность, почвы, животный мир.</w:t>
      </w:r>
    </w:p>
    <w:p w:rsidR="00544637" w:rsidRPr="005A6395" w:rsidRDefault="00544637" w:rsidP="005A6395">
      <w:pPr>
        <w:spacing w:line="240" w:lineRule="auto"/>
        <w:ind w:left="1077" w:right="851" w:firstLine="708"/>
        <w:jc w:val="both"/>
        <w:rPr>
          <w:rFonts w:ascii="Times New Roman" w:hAnsi="Times New Roman" w:cs="Times New Roman"/>
          <w:sz w:val="24"/>
          <w:szCs w:val="28"/>
        </w:rPr>
      </w:pPr>
      <w:r w:rsidRPr="005A6395">
        <w:rPr>
          <w:rFonts w:ascii="Times New Roman" w:hAnsi="Times New Roman" w:cs="Times New Roman"/>
          <w:sz w:val="24"/>
          <w:szCs w:val="28"/>
        </w:rPr>
        <w:t xml:space="preserve">На севере Кольского полуострова неширокой полосой вдоль Баренцева моря протянулась природная зона тундр. Тундра покрыта мхами, лишайниками, зарослями карликовой березы и полярной ивы. Одна из главных особенностей растительности – низкий рост. Это происходит потому, что в </w:t>
      </w:r>
      <w:proofErr w:type="spellStart"/>
      <w:r w:rsidRPr="005A6395">
        <w:rPr>
          <w:rFonts w:ascii="Times New Roman" w:hAnsi="Times New Roman" w:cs="Times New Roman"/>
          <w:sz w:val="24"/>
          <w:szCs w:val="28"/>
        </w:rPr>
        <w:t>припочвенных</w:t>
      </w:r>
      <w:proofErr w:type="spellEnd"/>
      <w:r w:rsidRPr="005A6395">
        <w:rPr>
          <w:rFonts w:ascii="Times New Roman" w:hAnsi="Times New Roman" w:cs="Times New Roman"/>
          <w:sz w:val="24"/>
          <w:szCs w:val="28"/>
        </w:rPr>
        <w:t xml:space="preserve"> слоях воздуха благоприятный температурный режим. Кустарнички тундры, спасаясь от сильных ветров, стелются по земле. Их стволы искривлены. Многие участки заболочены по причине того, что при низких температурах вода не успевает испаряться. Кустарники тундровых многолетних растений приспособились к уменьшению испарения в результате действия сильных ветров: мелкие листья свёрнуты (вороника), одеты волосяным покровом (полярная ива), имеют восковой налёт (брусника) или небольшую площадь листочка (карликовая берёза). Листорасположение – розеточное. Эт</w:t>
      </w:r>
      <w:proofErr w:type="gramStart"/>
      <w:r w:rsidRPr="005A6395">
        <w:rPr>
          <w:rFonts w:ascii="Times New Roman" w:hAnsi="Times New Roman" w:cs="Times New Roman"/>
          <w:sz w:val="24"/>
          <w:szCs w:val="28"/>
        </w:rPr>
        <w:t>о-</w:t>
      </w:r>
      <w:proofErr w:type="gramEnd"/>
      <w:r w:rsidRPr="005A6395">
        <w:rPr>
          <w:rFonts w:ascii="Times New Roman" w:hAnsi="Times New Roman" w:cs="Times New Roman"/>
          <w:sz w:val="24"/>
          <w:szCs w:val="28"/>
        </w:rPr>
        <w:t>-приспособление к устойчивым сильным ветрам, которые иссушают растения.</w:t>
      </w:r>
    </w:p>
    <w:p w:rsidR="00544637" w:rsidRPr="005A6395" w:rsidRDefault="00544637" w:rsidP="005A6395">
      <w:pPr>
        <w:spacing w:line="240" w:lineRule="auto"/>
        <w:ind w:left="1077" w:right="851" w:firstLine="708"/>
        <w:jc w:val="both"/>
        <w:rPr>
          <w:rFonts w:ascii="Times New Roman" w:hAnsi="Times New Roman" w:cs="Times New Roman"/>
          <w:sz w:val="24"/>
          <w:szCs w:val="28"/>
        </w:rPr>
      </w:pPr>
      <w:r w:rsidRPr="005A6395">
        <w:rPr>
          <w:rFonts w:ascii="Times New Roman" w:hAnsi="Times New Roman" w:cs="Times New Roman"/>
          <w:sz w:val="24"/>
          <w:szCs w:val="28"/>
        </w:rPr>
        <w:t xml:space="preserve">Растения тундры часто образуют «подушки» - многочисленные побеги, плотно прижатые друг к другу. Так они быстрее прогреваются лучами солнца, защищаясь от ветров.  </w:t>
      </w:r>
    </w:p>
    <w:p w:rsidR="00234529" w:rsidRPr="00234529" w:rsidRDefault="00234529" w:rsidP="00234529">
      <w:pPr>
        <w:pStyle w:val="a3"/>
        <w:rPr>
          <w:sz w:val="28"/>
        </w:rPr>
      </w:pPr>
    </w:p>
    <w:sectPr w:rsidR="00234529" w:rsidRPr="00234529" w:rsidSect="004A7D0B">
      <w:pgSz w:w="11906" w:h="16838"/>
      <w:pgMar w:top="1134" w:right="0" w:bottom="1134"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43EFD"/>
    <w:multiLevelType w:val="hybridMultilevel"/>
    <w:tmpl w:val="FA983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4C2062"/>
    <w:rsid w:val="00234529"/>
    <w:rsid w:val="00301EDD"/>
    <w:rsid w:val="003A46D2"/>
    <w:rsid w:val="004A7D0B"/>
    <w:rsid w:val="004C2062"/>
    <w:rsid w:val="00544637"/>
    <w:rsid w:val="005963C0"/>
    <w:rsid w:val="005A6395"/>
    <w:rsid w:val="005F0208"/>
    <w:rsid w:val="00625ADD"/>
    <w:rsid w:val="00666549"/>
    <w:rsid w:val="00DC6AAA"/>
    <w:rsid w:val="00E95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5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6</cp:revision>
  <dcterms:created xsi:type="dcterms:W3CDTF">2009-03-16T23:29:00Z</dcterms:created>
  <dcterms:modified xsi:type="dcterms:W3CDTF">2010-01-28T17:14:00Z</dcterms:modified>
</cp:coreProperties>
</file>