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B" w:rsidRPr="008D4BA8" w:rsidRDefault="00BC61CB" w:rsidP="00BC61CB">
      <w:pPr>
        <w:spacing w:line="360" w:lineRule="auto"/>
        <w:jc w:val="center"/>
        <w:rPr>
          <w:b/>
          <w:szCs w:val="28"/>
        </w:rPr>
      </w:pPr>
      <w:r w:rsidRPr="008D4BA8">
        <w:rPr>
          <w:b/>
          <w:szCs w:val="28"/>
        </w:rPr>
        <w:t xml:space="preserve">Диагностика уровня </w:t>
      </w:r>
      <w:proofErr w:type="spellStart"/>
      <w:r w:rsidRPr="008D4BA8">
        <w:rPr>
          <w:b/>
          <w:szCs w:val="28"/>
        </w:rPr>
        <w:t>сформированности</w:t>
      </w:r>
      <w:proofErr w:type="spellEnd"/>
      <w:r w:rsidRPr="008D4BA8">
        <w:rPr>
          <w:b/>
          <w:szCs w:val="28"/>
        </w:rPr>
        <w:t xml:space="preserve">  экологических знаний детей.</w:t>
      </w:r>
    </w:p>
    <w:p w:rsidR="00BC61CB" w:rsidRPr="00963D63" w:rsidRDefault="00BC61CB" w:rsidP="00C85B1B">
      <w:pPr>
        <w:jc w:val="center"/>
        <w:rPr>
          <w:b/>
          <w:szCs w:val="28"/>
          <w:u w:val="single"/>
        </w:rPr>
      </w:pPr>
      <w:r w:rsidRPr="00963D63">
        <w:rPr>
          <w:b/>
          <w:szCs w:val="28"/>
          <w:u w:val="single"/>
        </w:rPr>
        <w:t>Животные.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1. Предложить ребенку найти (назвать) картинку с изображением животных различных классов (зверей, птиц, насекомых).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уровень. </w:t>
      </w:r>
      <w:r>
        <w:rPr>
          <w:i w:val="0"/>
          <w:szCs w:val="28"/>
        </w:rPr>
        <w:t xml:space="preserve">Ребенок справляется с заданием с помощью взрослого.    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справляется с заданием</w:t>
      </w:r>
      <w:r w:rsidRPr="00BC61CB">
        <w:rPr>
          <w:i w:val="0"/>
          <w:szCs w:val="28"/>
        </w:rPr>
        <w:t xml:space="preserve"> </w:t>
      </w:r>
      <w:r>
        <w:rPr>
          <w:i w:val="0"/>
          <w:szCs w:val="28"/>
        </w:rPr>
        <w:t>самостоятельно, но допускает ошибки.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 </w:t>
      </w:r>
      <w:r>
        <w:rPr>
          <w:i w:val="0"/>
          <w:szCs w:val="28"/>
        </w:rPr>
        <w:t>Ребенок правильно показывает и называет животных.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2. Где живет животное? (Рыбы живут в воде, птицы летают в воздухе и ходят по земле, некоторые плавают в воде, звери живут на земле, некоторые в воде).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Низкий </w:t>
      </w:r>
      <w:r w:rsidR="00730167">
        <w:rPr>
          <w:szCs w:val="28"/>
        </w:rPr>
        <w:t>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 xml:space="preserve"> Ребенок частично справляется с заданием.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выполняет все задания, но допускает ошибки.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Высокий уровень</w:t>
      </w:r>
      <w:r w:rsidR="00BC61CB">
        <w:rPr>
          <w:szCs w:val="28"/>
        </w:rPr>
        <w:t>.</w:t>
      </w:r>
      <w:r w:rsidR="00BC61CB">
        <w:rPr>
          <w:i w:val="0"/>
          <w:szCs w:val="28"/>
        </w:rPr>
        <w:t xml:space="preserve">  Ребенок правильно называет места обитания животных.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3. Предложить назвать части тела животных и птиц.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 </w:t>
      </w:r>
      <w:r>
        <w:rPr>
          <w:i w:val="0"/>
          <w:szCs w:val="28"/>
        </w:rPr>
        <w:t>Ребенок справляется с заданием с помощью взрослого.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>Сред</w:t>
      </w:r>
      <w:r w:rsidR="00730167">
        <w:rPr>
          <w:szCs w:val="28"/>
        </w:rPr>
        <w:t>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справляется с заданием</w:t>
      </w:r>
      <w:r w:rsidR="00C85B1B">
        <w:rPr>
          <w:i w:val="0"/>
          <w:szCs w:val="28"/>
        </w:rPr>
        <w:t xml:space="preserve"> самостоятельно</w:t>
      </w:r>
      <w:r>
        <w:rPr>
          <w:i w:val="0"/>
          <w:szCs w:val="28"/>
        </w:rPr>
        <w:t>, но допускает ошибки.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правильно называет все части тела животных и птиц.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4. Предложить картинки с изображением собаки, кошки, медведя, воробья, рыбы. Предложить ответить на вопросы: «Как двигается животное? Какие звуки издает?» Далее предложить дидактическую игру «Кому что?» Ребенок должен составить пару: животное и соответствующий корм (собака – кость, кошка – молоко, р</w:t>
      </w:r>
      <w:r w:rsidR="00C26793">
        <w:rPr>
          <w:i w:val="0"/>
          <w:szCs w:val="28"/>
        </w:rPr>
        <w:t>ыбка – червячок, медведь - мед</w:t>
      </w:r>
      <w:r>
        <w:rPr>
          <w:i w:val="0"/>
          <w:szCs w:val="28"/>
        </w:rPr>
        <w:t>, воробей – крошки).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частично справляется с заданием.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справляется с заданием, допускает ошибки, но исправляет их с небольшой помощью взрослого.</w:t>
      </w:r>
    </w:p>
    <w:p w:rsidR="00BC61CB" w:rsidRPr="00223CB3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уровень. </w:t>
      </w:r>
      <w:r>
        <w:rPr>
          <w:i w:val="0"/>
          <w:szCs w:val="28"/>
        </w:rPr>
        <w:t>Ребе</w:t>
      </w:r>
      <w:r w:rsidR="00223CB3">
        <w:rPr>
          <w:i w:val="0"/>
          <w:szCs w:val="28"/>
        </w:rPr>
        <w:t xml:space="preserve">нок справляется с заданием. </w:t>
      </w:r>
    </w:p>
    <w:p w:rsidR="00BC61CB" w:rsidRPr="00963D63" w:rsidRDefault="00BC61CB" w:rsidP="00C85B1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Растения и времена года.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1. Предложить ребенку узнать и назвать на картинках растения (комнатные: фикус, герань; цветник: ромашка, тюльпан, роза; огород: морковь, огурец, помидор, редис, </w:t>
      </w:r>
      <w:r w:rsidR="00C26793">
        <w:rPr>
          <w:i w:val="0"/>
          <w:szCs w:val="28"/>
        </w:rPr>
        <w:t xml:space="preserve">свекла, </w:t>
      </w:r>
      <w:r>
        <w:rPr>
          <w:i w:val="0"/>
          <w:szCs w:val="28"/>
        </w:rPr>
        <w:t xml:space="preserve">картофель, лук, перец; сад: яблоко, </w:t>
      </w:r>
      <w:r w:rsidR="00C26793">
        <w:rPr>
          <w:i w:val="0"/>
          <w:szCs w:val="28"/>
        </w:rPr>
        <w:t>груша, слива, апельсин, лимон, банан</w:t>
      </w:r>
      <w:r>
        <w:rPr>
          <w:i w:val="0"/>
          <w:szCs w:val="28"/>
        </w:rPr>
        <w:t>).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>.</w:t>
      </w:r>
      <w:r>
        <w:rPr>
          <w:i w:val="0"/>
          <w:szCs w:val="28"/>
        </w:rPr>
        <w:t xml:space="preserve"> Ребенок справляется с заданием с помощью взрослого.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справляется с заданием</w:t>
      </w:r>
      <w:r w:rsidR="00C26793">
        <w:rPr>
          <w:i w:val="0"/>
          <w:szCs w:val="28"/>
        </w:rPr>
        <w:t xml:space="preserve"> самостоятельно</w:t>
      </w:r>
      <w:r>
        <w:rPr>
          <w:i w:val="0"/>
          <w:szCs w:val="28"/>
        </w:rPr>
        <w:t xml:space="preserve">, </w:t>
      </w:r>
      <w:r w:rsidR="00C26793">
        <w:rPr>
          <w:i w:val="0"/>
          <w:szCs w:val="28"/>
        </w:rPr>
        <w:t>но допускает ошибки</w:t>
      </w:r>
      <w:r>
        <w:rPr>
          <w:i w:val="0"/>
          <w:szCs w:val="28"/>
        </w:rPr>
        <w:t>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правильно показывает и называет растение.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2. Дидактическое упр</w:t>
      </w:r>
      <w:r w:rsidR="00C26793">
        <w:rPr>
          <w:i w:val="0"/>
          <w:szCs w:val="28"/>
        </w:rPr>
        <w:t>ажнение «Назови, что покажу</w:t>
      </w:r>
      <w:r>
        <w:rPr>
          <w:i w:val="0"/>
          <w:szCs w:val="28"/>
        </w:rPr>
        <w:t>»</w:t>
      </w:r>
      <w:r w:rsidR="00C26793">
        <w:rPr>
          <w:i w:val="0"/>
          <w:szCs w:val="28"/>
        </w:rPr>
        <w:t>.</w:t>
      </w:r>
      <w:r>
        <w:rPr>
          <w:i w:val="0"/>
          <w:szCs w:val="28"/>
        </w:rPr>
        <w:t xml:space="preserve"> Материал: на листе бумаги изображено растение со всеми его частями: корень, стебель, листья, цветок</w:t>
      </w:r>
      <w:r w:rsidR="00C26793">
        <w:rPr>
          <w:i w:val="0"/>
          <w:szCs w:val="28"/>
        </w:rPr>
        <w:t>. Педагог показывает</w:t>
      </w:r>
      <w:r>
        <w:rPr>
          <w:i w:val="0"/>
          <w:szCs w:val="28"/>
        </w:rPr>
        <w:t xml:space="preserve"> части растения, ребенок называет их.</w:t>
      </w:r>
    </w:p>
    <w:p w:rsidR="00BC61CB" w:rsidRDefault="00BC61CB" w:rsidP="00C85B1B">
      <w:pPr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не называет «корень», «стебель».</w:t>
      </w:r>
    </w:p>
    <w:p w:rsidR="00BC61CB" w:rsidRDefault="00BC61CB" w:rsidP="00C85B1B">
      <w:pPr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Не называет «корень».</w:t>
      </w:r>
    </w:p>
    <w:p w:rsidR="00BC61CB" w:rsidRDefault="00BC61CB" w:rsidP="00C85B1B">
      <w:pPr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называет все части растения.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    3. Дидактическое упражнение «Найди то, что назову». Ребенку предлагается найти изображения деревьев: рябины, березы, ели. Как догадался, что это береза (ель, рябина)?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находит деревья, называет наиболее яркие признаки.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>.</w:t>
      </w:r>
      <w:r>
        <w:rPr>
          <w:i w:val="0"/>
          <w:szCs w:val="28"/>
        </w:rPr>
        <w:t xml:space="preserve"> Ребенок находит деревья, называет признаки 1 – 2 деревьев.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самостоятельно находит все названные деревья, называет все характерные признаки (у березы – белый ствол, у рябины – темный ствол; у ели вместо листьев иголки).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4. Дидактическое упражнение «Когда это бывает?» Материал: сюжетные картинки с яркими характерными признаками, соответствующими разным временам года. Ребенок должен определить время года и назвать характерные признаки данного времени года.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>.</w:t>
      </w:r>
      <w:r>
        <w:rPr>
          <w:i w:val="0"/>
          <w:szCs w:val="28"/>
        </w:rPr>
        <w:t xml:space="preserve"> Ребенок частично справляется с заданием.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 раскладывает карточки, называет времена года, но при этом допускает ошибки, исправляет их с помощью педагога.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 xml:space="preserve">Ребенок </w:t>
      </w:r>
      <w:r w:rsidR="00C26793">
        <w:rPr>
          <w:i w:val="0"/>
          <w:szCs w:val="28"/>
        </w:rPr>
        <w:t>называет времена года и</w:t>
      </w:r>
      <w:r>
        <w:rPr>
          <w:i w:val="0"/>
          <w:szCs w:val="28"/>
        </w:rPr>
        <w:t xml:space="preserve"> комментирует</w:t>
      </w:r>
      <w:r w:rsidR="00C26793">
        <w:rPr>
          <w:i w:val="0"/>
          <w:szCs w:val="28"/>
        </w:rPr>
        <w:t xml:space="preserve"> свой выбор</w:t>
      </w:r>
      <w:r>
        <w:rPr>
          <w:i w:val="0"/>
          <w:szCs w:val="28"/>
        </w:rPr>
        <w:t>.</w:t>
      </w:r>
    </w:p>
    <w:p w:rsidR="00BC61CB" w:rsidRDefault="00BC61CB" w:rsidP="00C85B1B">
      <w:pPr>
        <w:jc w:val="center"/>
        <w:rPr>
          <w:b/>
          <w:szCs w:val="28"/>
        </w:rPr>
      </w:pPr>
      <w:r>
        <w:rPr>
          <w:b/>
          <w:szCs w:val="28"/>
        </w:rPr>
        <w:t>Диагностика уровня развития экспрессивной речи.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исследовании </w:t>
      </w:r>
      <w:r>
        <w:rPr>
          <w:b/>
          <w:i w:val="0"/>
          <w:szCs w:val="28"/>
        </w:rPr>
        <w:t xml:space="preserve">фонетической стороны речи </w:t>
      </w:r>
      <w:r>
        <w:rPr>
          <w:i w:val="0"/>
          <w:szCs w:val="28"/>
        </w:rPr>
        <w:t>проверяется сила голоса, состояние имитационных способностей детей с опорой на картинки. Ребенок должен показать вслед за педагогом, как девочка укачивает куклу (а-а-а), болеет и стонет зайчик (о-о-о), гудит поезд (у-у-у), кричит лошадка (и-и-и), плачет малыш (уа), кричат дети (ау), мяукает кошка (мяу), лает собака (</w:t>
      </w:r>
      <w:proofErr w:type="spellStart"/>
      <w:r>
        <w:rPr>
          <w:i w:val="0"/>
          <w:szCs w:val="28"/>
        </w:rPr>
        <w:t>ав</w:t>
      </w:r>
      <w:proofErr w:type="spellEnd"/>
      <w:r>
        <w:rPr>
          <w:i w:val="0"/>
          <w:szCs w:val="28"/>
        </w:rPr>
        <w:t>), мычит корова (</w:t>
      </w:r>
      <w:proofErr w:type="spellStart"/>
      <w:r>
        <w:rPr>
          <w:i w:val="0"/>
          <w:szCs w:val="28"/>
        </w:rPr>
        <w:t>му</w:t>
      </w:r>
      <w:proofErr w:type="spellEnd"/>
      <w:r>
        <w:rPr>
          <w:i w:val="0"/>
          <w:szCs w:val="28"/>
        </w:rPr>
        <w:t>), пищит цыпленок (пи-пи-пи), кудахчет курица (</w:t>
      </w:r>
      <w:proofErr w:type="spellStart"/>
      <w:r>
        <w:rPr>
          <w:i w:val="0"/>
          <w:szCs w:val="28"/>
        </w:rPr>
        <w:t>ко-ко-ко</w:t>
      </w:r>
      <w:proofErr w:type="spellEnd"/>
      <w:r>
        <w:rPr>
          <w:i w:val="0"/>
          <w:szCs w:val="28"/>
        </w:rPr>
        <w:t>), кричат гуси (га-га-га), бежит водичка из крана (</w:t>
      </w:r>
      <w:proofErr w:type="spellStart"/>
      <w:r>
        <w:rPr>
          <w:i w:val="0"/>
          <w:szCs w:val="28"/>
        </w:rPr>
        <w:t>с-с-с</w:t>
      </w:r>
      <w:proofErr w:type="spellEnd"/>
      <w:r>
        <w:rPr>
          <w:i w:val="0"/>
          <w:szCs w:val="28"/>
        </w:rPr>
        <w:t>), звенит комарик (</w:t>
      </w:r>
      <w:proofErr w:type="spellStart"/>
      <w:r>
        <w:rPr>
          <w:i w:val="0"/>
          <w:szCs w:val="28"/>
        </w:rPr>
        <w:t>з-з-з</w:t>
      </w:r>
      <w:proofErr w:type="spellEnd"/>
      <w:r>
        <w:rPr>
          <w:i w:val="0"/>
          <w:szCs w:val="28"/>
        </w:rPr>
        <w:t>), белочка цокает (</w:t>
      </w:r>
      <w:proofErr w:type="spellStart"/>
      <w:r>
        <w:rPr>
          <w:i w:val="0"/>
          <w:szCs w:val="28"/>
        </w:rPr>
        <w:t>ц-ц-ц</w:t>
      </w:r>
      <w:proofErr w:type="spellEnd"/>
      <w:r>
        <w:rPr>
          <w:i w:val="0"/>
          <w:szCs w:val="28"/>
        </w:rPr>
        <w:t>), листья шумят (</w:t>
      </w:r>
      <w:proofErr w:type="spellStart"/>
      <w:r>
        <w:rPr>
          <w:i w:val="0"/>
          <w:szCs w:val="28"/>
        </w:rPr>
        <w:t>ш-ш-ш</w:t>
      </w:r>
      <w:proofErr w:type="spellEnd"/>
      <w:r>
        <w:rPr>
          <w:i w:val="0"/>
          <w:szCs w:val="28"/>
        </w:rPr>
        <w:t>), жук жужжит (ж-ж-ж), паровоз пыхтит (ч-ч-ч), змея шипит (</w:t>
      </w:r>
      <w:proofErr w:type="spellStart"/>
      <w:r>
        <w:rPr>
          <w:i w:val="0"/>
          <w:szCs w:val="28"/>
        </w:rPr>
        <w:t>щ-щ-щ</w:t>
      </w:r>
      <w:proofErr w:type="spellEnd"/>
      <w:r>
        <w:rPr>
          <w:i w:val="0"/>
          <w:szCs w:val="28"/>
        </w:rPr>
        <w:t>).</w:t>
      </w:r>
    </w:p>
    <w:p w:rsidR="00BC61CB" w:rsidRPr="00997322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исследовании </w:t>
      </w:r>
      <w:r w:rsidRPr="00997322">
        <w:rPr>
          <w:b/>
          <w:i w:val="0"/>
          <w:szCs w:val="28"/>
        </w:rPr>
        <w:t>фонематической функции</w:t>
      </w:r>
      <w:r>
        <w:rPr>
          <w:i w:val="0"/>
          <w:szCs w:val="28"/>
        </w:rPr>
        <w:t xml:space="preserve"> проверяется способность ребенка дифференцировать на слух звуки при показе следующих пар предметов на картинках (кот – кит, бочка – почка, бак – мак, миска – киска), способность к фонематическому анализу. Ребенок должен показать собачку, как только он услышит в слове ее «рычание» - звук «</w:t>
      </w:r>
      <w:proofErr w:type="spellStart"/>
      <w:r>
        <w:rPr>
          <w:i w:val="0"/>
          <w:szCs w:val="28"/>
        </w:rPr>
        <w:t>р</w:t>
      </w:r>
      <w:proofErr w:type="spellEnd"/>
      <w:r>
        <w:rPr>
          <w:i w:val="0"/>
          <w:szCs w:val="28"/>
        </w:rPr>
        <w:t>».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Ребенок</w:t>
      </w:r>
      <w:r>
        <w:rPr>
          <w:szCs w:val="28"/>
        </w:rPr>
        <w:t xml:space="preserve"> </w:t>
      </w:r>
      <w:r>
        <w:rPr>
          <w:i w:val="0"/>
          <w:szCs w:val="28"/>
        </w:rPr>
        <w:t>не всегда четко произносит гласные, наблюдаются искажения или замены свистящих звуков звуками раннего онтогенеза. Возникают трудности в изменении силы голоса. При проверке умения дифференцировать на слух звуки случайно показывает картинки, не может выделить звук в слове.</w:t>
      </w:r>
    </w:p>
    <w:p w:rsidR="00BC61CB" w:rsidRDefault="00730167" w:rsidP="00C85B1B">
      <w:pPr>
        <w:jc w:val="both"/>
        <w:rPr>
          <w:szCs w:val="28"/>
        </w:rPr>
      </w:pPr>
      <w:r>
        <w:rPr>
          <w:szCs w:val="28"/>
        </w:rPr>
        <w:t xml:space="preserve">    Средний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>Ребенок четко произносит гласные, свистящие звуки, наблюдается искаженное произношение шипящих, замены их на свистящие звуки. Иногда возникают трудности в изменении силы голоса.</w:t>
      </w:r>
      <w:r w:rsidR="00BC61CB">
        <w:rPr>
          <w:szCs w:val="28"/>
        </w:rPr>
        <w:t xml:space="preserve"> </w:t>
      </w:r>
      <w:r w:rsidR="00BC61CB">
        <w:rPr>
          <w:i w:val="0"/>
          <w:szCs w:val="28"/>
        </w:rPr>
        <w:t>Допускает ошибки при показе пар предметов на картинках, не всегда слышит в слове звук «</w:t>
      </w:r>
      <w:proofErr w:type="spellStart"/>
      <w:r w:rsidR="00BC61CB">
        <w:rPr>
          <w:i w:val="0"/>
          <w:szCs w:val="28"/>
        </w:rPr>
        <w:t>р</w:t>
      </w:r>
      <w:proofErr w:type="spellEnd"/>
      <w:r w:rsidR="00BC61CB">
        <w:rPr>
          <w:i w:val="0"/>
          <w:szCs w:val="28"/>
        </w:rPr>
        <w:t>».</w:t>
      </w:r>
      <w:r w:rsidR="00BC61CB">
        <w:rPr>
          <w:szCs w:val="28"/>
        </w:rPr>
        <w:t xml:space="preserve">  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szCs w:val="28"/>
        </w:rPr>
        <w:lastRenderedPageBreak/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Четко произносит гласные, свистящие и шипящие, плавно изменяет силу голоса от тихого звучания к громкому и наоборот. Правильно показывает пары предметов на картинках при их назывании; показывает на собачку, как только слышит в слове ее рычание.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При исследовании </w:t>
      </w:r>
      <w:r>
        <w:rPr>
          <w:b/>
          <w:i w:val="0"/>
          <w:szCs w:val="28"/>
        </w:rPr>
        <w:t xml:space="preserve">дыхательной функции </w:t>
      </w:r>
      <w:r>
        <w:rPr>
          <w:i w:val="0"/>
          <w:szCs w:val="28"/>
        </w:rPr>
        <w:t>отмечается тип физиологического дыхания (</w:t>
      </w:r>
      <w:proofErr w:type="spellStart"/>
      <w:r>
        <w:rPr>
          <w:i w:val="0"/>
          <w:szCs w:val="28"/>
        </w:rPr>
        <w:t>верхнеключичное</w:t>
      </w:r>
      <w:proofErr w:type="spellEnd"/>
      <w:r>
        <w:rPr>
          <w:i w:val="0"/>
          <w:szCs w:val="28"/>
        </w:rPr>
        <w:t xml:space="preserve">, </w:t>
      </w:r>
      <w:proofErr w:type="gramStart"/>
      <w:r>
        <w:rPr>
          <w:i w:val="0"/>
          <w:szCs w:val="28"/>
        </w:rPr>
        <w:t>диафрагмальное</w:t>
      </w:r>
      <w:proofErr w:type="gramEnd"/>
      <w:r>
        <w:rPr>
          <w:i w:val="0"/>
          <w:szCs w:val="28"/>
        </w:rPr>
        <w:t>, смешанное), длина речевого выдоха.</w:t>
      </w:r>
    </w:p>
    <w:p w:rsidR="00BC61CB" w:rsidRPr="00664FBC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 xml:space="preserve">Дыхание ребенка грудное или </w:t>
      </w:r>
      <w:proofErr w:type="spellStart"/>
      <w:r w:rsidR="00BC61CB">
        <w:rPr>
          <w:i w:val="0"/>
          <w:szCs w:val="28"/>
        </w:rPr>
        <w:t>верхнеключичное</w:t>
      </w:r>
      <w:proofErr w:type="spellEnd"/>
      <w:r w:rsidR="00BC61CB">
        <w:rPr>
          <w:i w:val="0"/>
          <w:szCs w:val="28"/>
        </w:rPr>
        <w:t xml:space="preserve">, длина речевого выдоха менее 2 секунд. 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 xml:space="preserve">Дыхание смешанное (грудное, </w:t>
      </w:r>
      <w:proofErr w:type="spellStart"/>
      <w:r w:rsidR="00BC61CB">
        <w:rPr>
          <w:i w:val="0"/>
          <w:szCs w:val="28"/>
        </w:rPr>
        <w:t>верхнеключичное</w:t>
      </w:r>
      <w:proofErr w:type="spellEnd"/>
      <w:r w:rsidR="00BC61CB">
        <w:rPr>
          <w:i w:val="0"/>
          <w:szCs w:val="28"/>
        </w:rPr>
        <w:t>), длина речевого выдоха не менее 2 секунд.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Высокий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>Дыхание диафрагмальное или смешанное, длина речевого выдоха не менее 4 секунд.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Для проверки </w:t>
      </w:r>
      <w:r>
        <w:rPr>
          <w:b/>
          <w:i w:val="0"/>
          <w:szCs w:val="28"/>
        </w:rPr>
        <w:t>словарного запаса</w:t>
      </w:r>
      <w:r>
        <w:rPr>
          <w:i w:val="0"/>
          <w:szCs w:val="28"/>
        </w:rPr>
        <w:t xml:space="preserve"> ребенку предлагается: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- назвать изображения на картинках (несколько игрушек, предметы посуды, одежды, обуви, животных);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назвать действия, совершаемые детьми на сюжетных картинках (сидит, стоит, играет, рисует);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назвать цвет игрушек на предметных картинках (красный мяч, синий шар, зеленый листок, желтый цыпленок), размер игрушек (большой шар, маленький шар), вкус продуктов (сладкая конфета, кислый лимон).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</w:rPr>
        <w:t xml:space="preserve">- назвать наречия, обозначающие количество предметов </w:t>
      </w:r>
      <w:r>
        <w:t>(много, мало)</w:t>
      </w:r>
      <w:r>
        <w:rPr>
          <w:i w:val="0"/>
        </w:rPr>
        <w:t xml:space="preserve">, ощущения </w:t>
      </w:r>
      <w:r>
        <w:t>(тепло, холодно, вкусно)</w:t>
      </w:r>
      <w:r>
        <w:rPr>
          <w:i w:val="0"/>
        </w:rPr>
        <w:t>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 xml:space="preserve">Словарный запас ребенка значительно отстает от возрастной нормы: отмечаются ограниченные возможности использования предметного словаря, словаря действий, признаков. Ребенок не знает названий цвета предмета, размера, заменяют слова близкими по смыслу.     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>Словарный запас приближен к возрастной норме. В активном словаре преобладают существительные и глаголы. Недостаточно слов, обозначающих качества, признаки, состояния предметов и действий.</w:t>
      </w:r>
      <w:r w:rsidR="00BC61CB" w:rsidRPr="00970973">
        <w:rPr>
          <w:i w:val="0"/>
          <w:szCs w:val="28"/>
        </w:rPr>
        <w:t xml:space="preserve"> </w:t>
      </w:r>
      <w:r w:rsidR="00BC61CB">
        <w:rPr>
          <w:i w:val="0"/>
          <w:szCs w:val="28"/>
        </w:rPr>
        <w:t>Наблюдается неточное употребление многих лексических значений.</w:t>
      </w:r>
    </w:p>
    <w:p w:rsidR="00BC61CB" w:rsidRPr="00765601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Словарный запас соответствует возрастной норме.</w:t>
      </w:r>
      <w:r w:rsidRPr="00A21AE7">
        <w:rPr>
          <w:i w:val="0"/>
          <w:szCs w:val="28"/>
        </w:rPr>
        <w:t xml:space="preserve"> </w:t>
      </w:r>
      <w:r>
        <w:rPr>
          <w:i w:val="0"/>
          <w:szCs w:val="28"/>
        </w:rPr>
        <w:t>Правильно употребляет разные части речи: существительные, глаголы, прилагательные, наречия.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исследовании состояния </w:t>
      </w:r>
      <w:r>
        <w:rPr>
          <w:b/>
          <w:i w:val="0"/>
          <w:szCs w:val="28"/>
        </w:rPr>
        <w:t xml:space="preserve">грамматического строя </w:t>
      </w:r>
      <w:r>
        <w:rPr>
          <w:i w:val="0"/>
          <w:szCs w:val="28"/>
        </w:rPr>
        <w:t>экспрессивной речи проверяется: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ребенком существительных в именительном падеже единственного и множественного числа при назывании картинок (</w:t>
      </w:r>
      <w:r w:rsidRPr="00970973">
        <w:rPr>
          <w:szCs w:val="28"/>
        </w:rPr>
        <w:t>стол – столы, мяч – мячи, дом – дома, кукла – куклы, рука – руки</w:t>
      </w:r>
      <w:r>
        <w:rPr>
          <w:i w:val="0"/>
          <w:szCs w:val="28"/>
        </w:rPr>
        <w:t xml:space="preserve">);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имен существительных в винительном падеже единственного числа без предлога при ответе на вопрос по картинкам: «Что ты видишь?» (</w:t>
      </w:r>
      <w:r w:rsidRPr="00970973">
        <w:rPr>
          <w:szCs w:val="28"/>
        </w:rPr>
        <w:t>Вижу дом, вижу куклу</w:t>
      </w:r>
      <w:r>
        <w:rPr>
          <w:i w:val="0"/>
          <w:szCs w:val="28"/>
        </w:rPr>
        <w:t xml:space="preserve">); </w:t>
      </w:r>
    </w:p>
    <w:p w:rsidR="00BC61CB" w:rsidRPr="00430C70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согласование прилагательных с существительными единственного числа мужского и женского рода при ответе на вопрос по картинке: «Какой мяч, шар? (Красный мяч, синий шар), «Какая чашка, лопатка?» (</w:t>
      </w:r>
      <w:r w:rsidRPr="00970973">
        <w:rPr>
          <w:szCs w:val="28"/>
        </w:rPr>
        <w:t xml:space="preserve">Красная чашка, </w:t>
      </w:r>
      <w:r w:rsidRPr="00970973">
        <w:rPr>
          <w:szCs w:val="28"/>
        </w:rPr>
        <w:lastRenderedPageBreak/>
        <w:t>синяя лопатка</w:t>
      </w:r>
      <w:r>
        <w:rPr>
          <w:i w:val="0"/>
          <w:szCs w:val="28"/>
        </w:rPr>
        <w:t xml:space="preserve">), </w:t>
      </w:r>
      <w:r>
        <w:rPr>
          <w:i w:val="0"/>
        </w:rPr>
        <w:t xml:space="preserve">согласование притяжательных местоимений с существительными </w:t>
      </w:r>
      <w:r>
        <w:t>(Моя груша, мой апельсин)</w:t>
      </w:r>
      <w:r>
        <w:rPr>
          <w:i w:val="0"/>
        </w:rPr>
        <w:t>;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предложно-падежных конструкций с простыми предлогами при ответах на вопрос по картинкам: «Где лежит кубик?» (</w:t>
      </w:r>
      <w:r w:rsidRPr="00430C70">
        <w:rPr>
          <w:szCs w:val="28"/>
        </w:rPr>
        <w:t>В коробке, на коробке</w:t>
      </w:r>
      <w:r>
        <w:rPr>
          <w:szCs w:val="28"/>
        </w:rPr>
        <w:t>, под коробкой</w:t>
      </w:r>
      <w:r>
        <w:rPr>
          <w:i w:val="0"/>
          <w:szCs w:val="28"/>
        </w:rPr>
        <w:t xml:space="preserve">);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существительных с уменьшительно-ласкательными суффиксами при назывании большого и маленького предметов, изображенных на картинке, по образцу (</w:t>
      </w:r>
      <w:r>
        <w:rPr>
          <w:szCs w:val="28"/>
        </w:rPr>
        <w:t>Д</w:t>
      </w:r>
      <w:r w:rsidRPr="00430C70">
        <w:rPr>
          <w:szCs w:val="28"/>
        </w:rPr>
        <w:t>ом – домик, стул – стульчик, чашка-чашечка, кукла – куколка</w:t>
      </w:r>
      <w:r>
        <w:rPr>
          <w:i w:val="0"/>
          <w:szCs w:val="28"/>
        </w:rPr>
        <w:t xml:space="preserve">);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(</w:t>
      </w:r>
      <w:r>
        <w:rPr>
          <w:szCs w:val="28"/>
        </w:rPr>
        <w:t>П</w:t>
      </w:r>
      <w:r w:rsidRPr="00430C70">
        <w:rPr>
          <w:szCs w:val="28"/>
        </w:rPr>
        <w:t>етух поет – петухи поют, рыбка плывет – рыбки плывут, мальчик играет – мальчики играют</w:t>
      </w:r>
      <w:r>
        <w:rPr>
          <w:i w:val="0"/>
          <w:szCs w:val="28"/>
        </w:rPr>
        <w:t xml:space="preserve">); </w:t>
      </w:r>
    </w:p>
    <w:p w:rsidR="00BC61CB" w:rsidRPr="00B94A0A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возвратных и невозвратных глаголов при составлении предложений по картинкам (</w:t>
      </w:r>
      <w:r w:rsidRPr="00430C70">
        <w:rPr>
          <w:szCs w:val="28"/>
        </w:rPr>
        <w:t>Мальчик умывается. – Мама умывает мальчика. Девочка одевается. – Мама одевает девочку</w:t>
      </w:r>
      <w:r>
        <w:rPr>
          <w:i w:val="0"/>
          <w:szCs w:val="28"/>
        </w:rPr>
        <w:t>.)</w:t>
      </w:r>
      <w:r>
        <w:rPr>
          <w:i w:val="0"/>
          <w:szCs w:val="28"/>
        </w:rPr>
        <w:tab/>
      </w:r>
    </w:p>
    <w:p w:rsidR="00BC61CB" w:rsidRDefault="00BC61CB" w:rsidP="00C85B1B">
      <w:pPr>
        <w:jc w:val="both"/>
        <w:rPr>
          <w:b/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Отмечаются грубые ошибки в использовании грамматических конструкций, которые выражаются: в неумении образовывать множественное число существительных, неправильном употреблении падежных окончаний; в отсутствии согласования местоимений, прилагательных с существительными; в опускании предлогов. Ошибки встречаются при образовании существительных с уменьшительно-ласкательными суффиксами, при употреблении возвратных и невозвратных глаголов.</w:t>
      </w:r>
      <w:r>
        <w:rPr>
          <w:b/>
          <w:i w:val="0"/>
          <w:szCs w:val="28"/>
        </w:rPr>
        <w:t xml:space="preserve">   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Средний уровень.</w:t>
      </w:r>
      <w:r>
        <w:rPr>
          <w:szCs w:val="28"/>
        </w:rPr>
        <w:t xml:space="preserve"> </w:t>
      </w:r>
      <w:r>
        <w:rPr>
          <w:i w:val="0"/>
          <w:szCs w:val="28"/>
        </w:rPr>
        <w:t xml:space="preserve">Наблюдаются ошибки при употреблении предложно-падежных конструкций с простыми предлогами, употреблении существительных с уменьшительно-ласкательными суффиксами. Дети затрудняются в использовании как простых, так и сложных предлогов.    </w:t>
      </w:r>
    </w:p>
    <w:p w:rsidR="00BC61CB" w:rsidRPr="00765601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уровень.</w:t>
      </w:r>
      <w:r>
        <w:rPr>
          <w:szCs w:val="28"/>
        </w:rPr>
        <w:t xml:space="preserve"> </w:t>
      </w:r>
      <w:proofErr w:type="spellStart"/>
      <w:r>
        <w:rPr>
          <w:i w:val="0"/>
          <w:szCs w:val="28"/>
        </w:rPr>
        <w:t>Аграмматизмы</w:t>
      </w:r>
      <w:proofErr w:type="spellEnd"/>
      <w:r>
        <w:rPr>
          <w:i w:val="0"/>
          <w:szCs w:val="28"/>
        </w:rPr>
        <w:t xml:space="preserve"> встречаются редко: иногда отмечается смешение рода у местоимений, или на месте одних приставок использует другие. Употребляет простые предлоги, союзы.</w:t>
      </w:r>
    </w:p>
    <w:p w:rsidR="00BC61CB" w:rsidRPr="0039154B" w:rsidRDefault="00BC61CB" w:rsidP="00C85B1B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i w:val="0"/>
          <w:szCs w:val="28"/>
        </w:rPr>
        <w:t xml:space="preserve">Исследование </w:t>
      </w:r>
      <w:r>
        <w:rPr>
          <w:b/>
          <w:i w:val="0"/>
          <w:szCs w:val="28"/>
        </w:rPr>
        <w:t xml:space="preserve">связной речи </w:t>
      </w:r>
      <w:r w:rsidRPr="00CD16FE">
        <w:rPr>
          <w:i w:val="0"/>
          <w:szCs w:val="28"/>
        </w:rPr>
        <w:t>проводи</w:t>
      </w:r>
      <w:r>
        <w:rPr>
          <w:i w:val="0"/>
          <w:szCs w:val="28"/>
        </w:rPr>
        <w:t>тся</w:t>
      </w:r>
      <w:r>
        <w:rPr>
          <w:b/>
          <w:i w:val="0"/>
          <w:szCs w:val="28"/>
        </w:rPr>
        <w:t xml:space="preserve"> </w:t>
      </w:r>
      <w:r w:rsidRPr="00CD16FE">
        <w:rPr>
          <w:i w:val="0"/>
          <w:szCs w:val="28"/>
        </w:rPr>
        <w:t>при непосредственном</w:t>
      </w:r>
      <w:r>
        <w:rPr>
          <w:b/>
          <w:i w:val="0"/>
          <w:szCs w:val="28"/>
        </w:rPr>
        <w:t xml:space="preserve"> </w:t>
      </w:r>
      <w:r>
        <w:rPr>
          <w:i w:val="0"/>
          <w:szCs w:val="28"/>
        </w:rPr>
        <w:t xml:space="preserve">общении ребенка </w:t>
      </w:r>
      <w:proofErr w:type="gramStart"/>
      <w:r>
        <w:rPr>
          <w:i w:val="0"/>
          <w:szCs w:val="28"/>
        </w:rPr>
        <w:t>со</w:t>
      </w:r>
      <w:proofErr w:type="gramEnd"/>
      <w:r>
        <w:rPr>
          <w:i w:val="0"/>
          <w:szCs w:val="28"/>
        </w:rPr>
        <w:t xml:space="preserve"> взрослым. Ребенку задаются вопросы, касающиеся обиходно-бытовой тематики. Устанавливается, какие предложения использует ребенок при ответе на вопросы: однословные или простые (из 2слов), распространенные (более 2 слов) или сложные. Далее ребенок должен рассказать знакомую сказку. В ходе наблюдения фиксируется характер общения ребенка с окружающими.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 xml:space="preserve">Предложения однословные или из двух слов. От пересказа сказки отказывается. В общение по своей инициативе не вступает.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>.</w:t>
      </w:r>
      <w:r>
        <w:rPr>
          <w:i w:val="0"/>
          <w:szCs w:val="28"/>
        </w:rPr>
        <w:t xml:space="preserve"> Фраза простая, распространенная (до 3-4 слов). Пересказывает знакомые сказки по вопросам, фрагментарно. В общение с окружающими вступает, но общение затруднено недостаточной развитостью речевых форм.</w:t>
      </w:r>
    </w:p>
    <w:p w:rsidR="00BC61CB" w:rsidRPr="00765601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 xml:space="preserve">Использует предложения с однородными членами, начинает употреблять сложные предложения (сложносочиненные и сложноподчиненные).  Речь связная. Охотно пересказывает знакомые сказки при помощи взрослого. </w:t>
      </w:r>
      <w:proofErr w:type="gramStart"/>
      <w:r>
        <w:rPr>
          <w:i w:val="0"/>
          <w:szCs w:val="28"/>
        </w:rPr>
        <w:t>Инициативен</w:t>
      </w:r>
      <w:proofErr w:type="gramEnd"/>
      <w:r>
        <w:rPr>
          <w:i w:val="0"/>
          <w:szCs w:val="28"/>
        </w:rPr>
        <w:t xml:space="preserve"> и активен в общении. </w:t>
      </w:r>
    </w:p>
    <w:p w:rsidR="00BC61CB" w:rsidRPr="0006453D" w:rsidRDefault="00BC61CB" w:rsidP="00C85B1B">
      <w:pPr>
        <w:jc w:val="center"/>
        <w:rPr>
          <w:b/>
          <w:szCs w:val="28"/>
        </w:rPr>
      </w:pPr>
      <w:r>
        <w:rPr>
          <w:b/>
          <w:szCs w:val="28"/>
        </w:rPr>
        <w:t>Диагностика уровня развития неречевых психических процессов.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223DC3">
        <w:rPr>
          <w:i w:val="0"/>
          <w:szCs w:val="28"/>
        </w:rPr>
        <w:t>Обследование</w:t>
      </w:r>
      <w:r>
        <w:rPr>
          <w:b/>
          <w:i w:val="0"/>
          <w:szCs w:val="28"/>
        </w:rPr>
        <w:t xml:space="preserve"> состояния артикуляционной моторики</w:t>
      </w:r>
      <w:r>
        <w:rPr>
          <w:i w:val="0"/>
          <w:szCs w:val="28"/>
        </w:rPr>
        <w:t xml:space="preserve"> проводится по подражанию педагогу следующих упражнений: широко улыбнуться («улыбка»); вытянуть губы, как слоник («хоботок»); показать широкий язык («лопата»); положить язык сначала на верхнюю, потом на нижнюю губу («качели»); подвигать языком </w:t>
      </w:r>
      <w:proofErr w:type="spellStart"/>
      <w:r>
        <w:rPr>
          <w:i w:val="0"/>
          <w:szCs w:val="28"/>
        </w:rPr>
        <w:t>влево-вправо</w:t>
      </w:r>
      <w:proofErr w:type="spellEnd"/>
      <w:r>
        <w:rPr>
          <w:i w:val="0"/>
          <w:szCs w:val="28"/>
        </w:rPr>
        <w:t xml:space="preserve"> («часики»); сделать </w:t>
      </w:r>
      <w:proofErr w:type="spellStart"/>
      <w:r>
        <w:rPr>
          <w:i w:val="0"/>
          <w:szCs w:val="28"/>
        </w:rPr>
        <w:t>лакательные</w:t>
      </w:r>
      <w:proofErr w:type="spellEnd"/>
      <w:r>
        <w:rPr>
          <w:i w:val="0"/>
          <w:szCs w:val="28"/>
        </w:rPr>
        <w:t xml:space="preserve"> движения языком («кошечка лакает молоко»); пощелкать языком («лошадка»). При оценке учитываются: правильность, четкость, быстрота выполнения движений.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Низкий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>Темп движений резко замедлен, четкость выполнения движений грубо нарушена.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>Темп движений замедлен, четкость негрубо нарушена.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Движения выполняются правильно, быстро, четко.</w:t>
      </w:r>
    </w:p>
    <w:p w:rsidR="00BC61CB" w:rsidRPr="00382A24" w:rsidRDefault="00BC61CB" w:rsidP="00C85B1B">
      <w:pPr>
        <w:jc w:val="both"/>
        <w:rPr>
          <w:b/>
          <w:szCs w:val="28"/>
        </w:rPr>
      </w:pPr>
      <w:r>
        <w:rPr>
          <w:i w:val="0"/>
          <w:szCs w:val="28"/>
        </w:rPr>
        <w:t xml:space="preserve">    При обследовании </w:t>
      </w:r>
      <w:r w:rsidRPr="00331ECD">
        <w:rPr>
          <w:b/>
          <w:i w:val="0"/>
          <w:szCs w:val="28"/>
        </w:rPr>
        <w:t xml:space="preserve">состояния </w:t>
      </w:r>
      <w:r>
        <w:rPr>
          <w:b/>
          <w:i w:val="0"/>
          <w:szCs w:val="28"/>
        </w:rPr>
        <w:t xml:space="preserve">тонкой моторики </w:t>
      </w:r>
      <w:r>
        <w:rPr>
          <w:i w:val="0"/>
          <w:szCs w:val="28"/>
        </w:rPr>
        <w:t>ребенку предлагается выполнить задания на определение кинестетической основы движений (выполнение проб):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указательный и средний пальцы выдвинуть вперед – «зайчик» (остальные пальцы прижаты к ладони, кисть руки опущена);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указательный палец и мизинец выдвинуты вперед – «коза» (кисть руки опущена, остальные пальцы прижаты к ладони);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>- сложить в колечко по очереди большой палец с каждым пальцем на правой руке, потом на левой руке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Предлагаются задания на определение кинетической основы движений: по очереди загнуть и разогнуть пальцы сначала на правой руке, потом на левой.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оценке проб и движений учитываются: темп, правильность, четкость выполнения движений.</w:t>
      </w:r>
    </w:p>
    <w:p w:rsidR="00BC61CB" w:rsidRDefault="00BC61CB" w:rsidP="00C85B1B">
      <w:pPr>
        <w:jc w:val="both"/>
        <w:rPr>
          <w:b/>
          <w:i w:val="0"/>
          <w:szCs w:val="28"/>
        </w:rPr>
      </w:pPr>
      <w:r>
        <w:rPr>
          <w:szCs w:val="28"/>
        </w:rPr>
        <w:t xml:space="preserve">    </w:t>
      </w:r>
      <w:r w:rsidR="00730167">
        <w:rPr>
          <w:szCs w:val="28"/>
        </w:rPr>
        <w:t>Низкий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Пробы и движения ребенок не выполняет или выполняет и воспроизводит неверно.</w:t>
      </w:r>
      <w:r w:rsidRPr="00331ECD">
        <w:rPr>
          <w:b/>
          <w:i w:val="0"/>
          <w:szCs w:val="28"/>
        </w:rPr>
        <w:t xml:space="preserve"> 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730167">
        <w:rPr>
          <w:szCs w:val="28"/>
        </w:rPr>
        <w:t>Средний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Темп при выполнении проб и движений замедлен, отмечается поиск нужной позы.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730167">
        <w:rPr>
          <w:szCs w:val="28"/>
        </w:rPr>
        <w:t>Высокий уровень</w:t>
      </w:r>
      <w:r>
        <w:rPr>
          <w:szCs w:val="28"/>
        </w:rPr>
        <w:t xml:space="preserve">.  </w:t>
      </w:r>
      <w:r>
        <w:rPr>
          <w:i w:val="0"/>
          <w:szCs w:val="28"/>
        </w:rPr>
        <w:t>Движения выполняет быстро, правильно, четко.</w:t>
      </w:r>
    </w:p>
    <w:p w:rsidR="00BC61CB" w:rsidRDefault="00BC61CB" w:rsidP="00C85B1B">
      <w:pPr>
        <w:jc w:val="both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>
        <w:rPr>
          <w:i w:val="0"/>
          <w:szCs w:val="28"/>
        </w:rPr>
        <w:t xml:space="preserve">При обследовании высших психических функций проводится наблюдение за динамикой в развитии </w:t>
      </w:r>
      <w:r>
        <w:rPr>
          <w:b/>
          <w:i w:val="0"/>
          <w:szCs w:val="28"/>
        </w:rPr>
        <w:t>внимания,</w:t>
      </w:r>
      <w:r w:rsidRPr="00F04163">
        <w:rPr>
          <w:b/>
          <w:i w:val="0"/>
          <w:szCs w:val="28"/>
        </w:rPr>
        <w:t xml:space="preserve"> мышления, работоспособности</w:t>
      </w:r>
      <w:r>
        <w:rPr>
          <w:b/>
          <w:i w:val="0"/>
          <w:szCs w:val="28"/>
        </w:rPr>
        <w:t>, эмоционально-волевой сферы</w:t>
      </w:r>
      <w:r>
        <w:rPr>
          <w:i w:val="0"/>
          <w:szCs w:val="28"/>
        </w:rPr>
        <w:t xml:space="preserve"> ребенка.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 w:rsidRPr="003E6710">
        <w:rPr>
          <w:szCs w:val="28"/>
        </w:rPr>
        <w:t>Н</w:t>
      </w:r>
      <w:r w:rsidR="00730167">
        <w:rPr>
          <w:szCs w:val="28"/>
        </w:rPr>
        <w:t>изкий уровень</w:t>
      </w:r>
      <w:r>
        <w:rPr>
          <w:szCs w:val="28"/>
        </w:rPr>
        <w:t xml:space="preserve">. </w:t>
      </w:r>
      <w:r>
        <w:rPr>
          <w:i w:val="0"/>
          <w:szCs w:val="28"/>
        </w:rPr>
        <w:t>Интерес к познавательной деятельности отсутствует или слабо выражен. Ребенок не концентрирует внимание на протяжении всего занятия, наблюдаются низкая работоспособность, повышенная отвлекаемость, недостаточно целенаправленная деятельность. Мышление инертное, наглядно-действенное. Часто действует импульсивно, с трудом переключается с одного задания на другое. Наблюдается избирательность контактов в отношениях с окружающими, часто негативизм.</w:t>
      </w:r>
    </w:p>
    <w:p w:rsidR="00BC61CB" w:rsidRDefault="00730167" w:rsidP="00C85B1B">
      <w:pPr>
        <w:jc w:val="both"/>
        <w:rPr>
          <w:i w:val="0"/>
          <w:szCs w:val="28"/>
        </w:rPr>
      </w:pPr>
      <w:r>
        <w:rPr>
          <w:szCs w:val="28"/>
        </w:rPr>
        <w:lastRenderedPageBreak/>
        <w:t xml:space="preserve">    Средний уровень</w:t>
      </w:r>
      <w:r w:rsidR="00BC61CB">
        <w:rPr>
          <w:szCs w:val="28"/>
        </w:rPr>
        <w:t xml:space="preserve">. </w:t>
      </w:r>
      <w:r w:rsidR="00BC61CB">
        <w:rPr>
          <w:i w:val="0"/>
          <w:szCs w:val="28"/>
        </w:rPr>
        <w:t>Начинает формироваться интерес к познавательной деятельности.</w:t>
      </w:r>
      <w:r w:rsidR="00BC61CB" w:rsidRPr="008D4BA8">
        <w:rPr>
          <w:i w:val="0"/>
          <w:szCs w:val="28"/>
        </w:rPr>
        <w:t xml:space="preserve"> </w:t>
      </w:r>
      <w:r w:rsidR="00BC61CB">
        <w:rPr>
          <w:i w:val="0"/>
          <w:szCs w:val="28"/>
        </w:rPr>
        <w:t>Ребенку удается сконцентрировать внимание, сохранить работоспособность на протяжении большей части занятия. Мышление наглядно-действенное. В конце занятия начинает действовать импульсивно, отвлекается. В контакт с окружающими вступает неохотно, эмоциональные реакции не устойчивы.</w:t>
      </w:r>
    </w:p>
    <w:p w:rsidR="00BC61CB" w:rsidRDefault="00BC61CB" w:rsidP="00C85B1B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730167">
        <w:rPr>
          <w:szCs w:val="28"/>
        </w:rPr>
        <w:t>Высокий уровень.</w:t>
      </w:r>
      <w:r>
        <w:rPr>
          <w:szCs w:val="28"/>
        </w:rPr>
        <w:t xml:space="preserve"> </w:t>
      </w:r>
      <w:r>
        <w:rPr>
          <w:i w:val="0"/>
          <w:szCs w:val="28"/>
        </w:rPr>
        <w:t xml:space="preserve">Наблюдается интерес к познавательной деятельности, деятельность целенаправленна Внимание устойчивое, работоспособность сохранена на протяжении всего занятия. Начинает формироваться наглядно-образное мышление. Легко вступает в контакт как </w:t>
      </w:r>
      <w:proofErr w:type="gramStart"/>
      <w:r>
        <w:rPr>
          <w:i w:val="0"/>
          <w:szCs w:val="28"/>
        </w:rPr>
        <w:t>со</w:t>
      </w:r>
      <w:proofErr w:type="gramEnd"/>
      <w:r>
        <w:rPr>
          <w:i w:val="0"/>
          <w:szCs w:val="28"/>
        </w:rPr>
        <w:t xml:space="preserve"> взрослым, так и с другими детьми, эмоциональные реакции устойчивы и адекватны.</w:t>
      </w:r>
    </w:p>
    <w:p w:rsidR="00BC61CB" w:rsidRDefault="00BC61CB" w:rsidP="00C85B1B">
      <w:pPr>
        <w:jc w:val="both"/>
        <w:rPr>
          <w:i w:val="0"/>
          <w:szCs w:val="28"/>
        </w:rPr>
      </w:pPr>
    </w:p>
    <w:p w:rsidR="00BC61CB" w:rsidRDefault="00BC61CB" w:rsidP="00C85B1B">
      <w:pPr>
        <w:jc w:val="center"/>
        <w:rPr>
          <w:i w:val="0"/>
          <w:szCs w:val="28"/>
        </w:rPr>
      </w:pPr>
    </w:p>
    <w:p w:rsidR="00BC61CB" w:rsidRDefault="00BC61CB" w:rsidP="00BC61CB">
      <w:pPr>
        <w:spacing w:line="360" w:lineRule="auto"/>
        <w:jc w:val="center"/>
        <w:rPr>
          <w:i w:val="0"/>
          <w:szCs w:val="28"/>
        </w:rPr>
      </w:pPr>
    </w:p>
    <w:p w:rsidR="00BC61CB" w:rsidRDefault="00BC61CB" w:rsidP="00BC61CB">
      <w:pPr>
        <w:spacing w:line="360" w:lineRule="auto"/>
        <w:jc w:val="center"/>
        <w:rPr>
          <w:i w:val="0"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b/>
          <w:szCs w:val="28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BC61CB" w:rsidRDefault="00BC61CB" w:rsidP="00BC61CB">
      <w:pPr>
        <w:spacing w:line="360" w:lineRule="auto"/>
        <w:jc w:val="center"/>
        <w:rPr>
          <w:i w:val="0"/>
        </w:rPr>
      </w:pPr>
    </w:p>
    <w:p w:rsidR="008B5A53" w:rsidRDefault="008B5A53"/>
    <w:sectPr w:rsidR="008B5A53" w:rsidSect="008B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CB"/>
    <w:rsid w:val="00223CB3"/>
    <w:rsid w:val="002D7794"/>
    <w:rsid w:val="00730167"/>
    <w:rsid w:val="00795C99"/>
    <w:rsid w:val="00840727"/>
    <w:rsid w:val="008B5A53"/>
    <w:rsid w:val="008C3A9C"/>
    <w:rsid w:val="00BC61CB"/>
    <w:rsid w:val="00C26793"/>
    <w:rsid w:val="00C8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апва</dc:creator>
  <cp:keywords/>
  <dc:description/>
  <cp:lastModifiedBy>апва</cp:lastModifiedBy>
  <cp:revision>4</cp:revision>
  <dcterms:created xsi:type="dcterms:W3CDTF">2011-01-26T04:32:00Z</dcterms:created>
  <dcterms:modified xsi:type="dcterms:W3CDTF">2011-01-27T06:55:00Z</dcterms:modified>
</cp:coreProperties>
</file>