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72" w:rsidRPr="002C4172" w:rsidRDefault="002C4172" w:rsidP="002C4172">
      <w:pPr>
        <w:spacing w:line="360" w:lineRule="auto"/>
        <w:ind w:left="2836" w:firstLine="709"/>
        <w:jc w:val="right"/>
        <w:rPr>
          <w:b/>
          <w:i/>
          <w:sz w:val="24"/>
          <w:szCs w:val="24"/>
        </w:rPr>
      </w:pPr>
      <w:r w:rsidRPr="002C4172">
        <w:rPr>
          <w:b/>
          <w:sz w:val="24"/>
          <w:szCs w:val="24"/>
        </w:rPr>
        <w:t>Приложение 1</w:t>
      </w:r>
    </w:p>
    <w:p w:rsidR="002C4172" w:rsidRDefault="002C4172" w:rsidP="002C4172">
      <w:pPr>
        <w:spacing w:line="360" w:lineRule="auto"/>
        <w:ind w:left="2836" w:firstLine="709"/>
        <w:jc w:val="both"/>
        <w:rPr>
          <w:sz w:val="24"/>
          <w:szCs w:val="24"/>
        </w:rPr>
      </w:pPr>
    </w:p>
    <w:p w:rsidR="002C4172" w:rsidRPr="00D203AB" w:rsidRDefault="002C4172" w:rsidP="002C4172">
      <w:pPr>
        <w:spacing w:line="360" w:lineRule="auto"/>
        <w:ind w:left="2836" w:firstLine="709"/>
        <w:jc w:val="both"/>
        <w:rPr>
          <w:sz w:val="24"/>
          <w:szCs w:val="24"/>
        </w:rPr>
      </w:pPr>
      <w:r w:rsidRPr="001E16A1">
        <w:rPr>
          <w:i/>
          <w:sz w:val="24"/>
          <w:szCs w:val="24"/>
        </w:rPr>
        <w:t>«Расскажи о звуке»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8"/>
        <w:gridCol w:w="2226"/>
        <w:gridCol w:w="1429"/>
        <w:gridCol w:w="1917"/>
        <w:gridCol w:w="1899"/>
      </w:tblGrid>
      <w:tr w:rsidR="002C4172" w:rsidRPr="00D203AB" w:rsidTr="00153633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03AB">
              <w:rPr>
                <w:b/>
                <w:sz w:val="24"/>
                <w:szCs w:val="24"/>
              </w:rPr>
              <w:t>Губы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03AB">
              <w:rPr>
                <w:b/>
                <w:sz w:val="24"/>
                <w:szCs w:val="24"/>
              </w:rPr>
              <w:t>Зубы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03AB">
              <w:rPr>
                <w:b/>
                <w:sz w:val="24"/>
                <w:szCs w:val="24"/>
              </w:rPr>
              <w:t>Кончик языка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03AB">
              <w:rPr>
                <w:b/>
                <w:sz w:val="24"/>
                <w:szCs w:val="24"/>
              </w:rPr>
              <w:t>Голосовые складки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03AB">
              <w:rPr>
                <w:b/>
                <w:sz w:val="24"/>
                <w:szCs w:val="24"/>
              </w:rPr>
              <w:t>Воздушная струя</w:t>
            </w:r>
          </w:p>
          <w:p w:rsidR="002C4172" w:rsidRPr="00D203AB" w:rsidRDefault="002C4172" w:rsidP="00153633">
            <w:pPr>
              <w:spacing w:line="360" w:lineRule="auto"/>
              <w:ind w:left="-975" w:firstLine="975"/>
              <w:jc w:val="both"/>
              <w:rPr>
                <w:b/>
                <w:sz w:val="24"/>
                <w:szCs w:val="24"/>
              </w:rPr>
            </w:pPr>
          </w:p>
        </w:tc>
      </w:tr>
      <w:tr w:rsidR="002C4172" w:rsidRPr="00D203AB" w:rsidTr="00153633">
        <w:trPr>
          <w:trHeight w:val="24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СОМКНУТЫ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37147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РАЗОМКНУТЫ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62025" cy="476250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В УЛЫБКЕ.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400050"/>
                  <wp:effectExtent l="19050" t="0" r="9525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ОКРУГЛЕНЫ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819150"/>
                  <wp:effectExtent l="1905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ШИРОКО РАЗОМКНУТЫ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590550"/>
                  <wp:effectExtent l="19050" t="0" r="9525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«ТРУБОЧКОЙ»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981075"/>
                  <wp:effectExtent l="19050" t="0" r="9525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СБЛИЖЕННЫ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47775" cy="1171575"/>
                  <wp:effectExtent l="19050" t="0" r="9525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РАЗОМКНУТЫ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09675" cy="2190750"/>
                  <wp:effectExtent l="19050" t="0" r="9525" b="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ВВЕРХУ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76250" cy="1038225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ВНИЗУ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1400175"/>
                  <wp:effectExtent l="19050" t="0" r="9525" b="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8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Сомкнуты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 xml:space="preserve"> и виб</w:t>
            </w:r>
            <w:r w:rsidRPr="00D203AB">
              <w:rPr>
                <w:sz w:val="24"/>
                <w:szCs w:val="24"/>
              </w:rPr>
              <w:softHyphen/>
              <w:t>рируют (голос есть)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1019175"/>
                  <wp:effectExtent l="19050" t="0" r="0" b="0"/>
                  <wp:docPr id="1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Разомкнуты и не вибрируют (голоса нет)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1076325"/>
                  <wp:effectExtent l="19050" t="0" r="9525" b="0"/>
                  <wp:docPr id="1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ТЕПЛАЯ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19050" t="0" r="9525" b="0"/>
                  <wp:docPr id="1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ХОЛОДНАЯ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742950"/>
                  <wp:effectExtent l="19050" t="0" r="0" b="0"/>
                  <wp:docPr id="1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ПЛАВНАЯ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76300" cy="676275"/>
                  <wp:effectExtent l="19050" t="0" r="0" b="0"/>
                  <wp:docPr id="1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РЕЗКАЯ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476250"/>
                  <wp:effectExtent l="19050" t="0" r="0" b="0"/>
                  <wp:docPr id="1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ПРЕРЫВИСТАЯ</w:t>
            </w:r>
          </w:p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38225" cy="628650"/>
                  <wp:effectExtent l="19050" t="0" r="9525" b="0"/>
                  <wp:docPr id="1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172" w:rsidRPr="00D203AB" w:rsidRDefault="002C4172" w:rsidP="002C4172">
      <w:pPr>
        <w:spacing w:line="360" w:lineRule="auto"/>
        <w:jc w:val="both"/>
        <w:rPr>
          <w:sz w:val="24"/>
          <w:szCs w:val="24"/>
        </w:rPr>
      </w:pPr>
    </w:p>
    <w:p w:rsidR="002C4172" w:rsidRPr="00D203AB" w:rsidRDefault="002C4172" w:rsidP="002C4172">
      <w:pPr>
        <w:tabs>
          <w:tab w:val="left" w:pos="4678"/>
          <w:tab w:val="left" w:pos="5812"/>
        </w:tabs>
        <w:spacing w:line="360" w:lineRule="auto"/>
        <w:ind w:firstLine="283"/>
        <w:rPr>
          <w:sz w:val="24"/>
          <w:szCs w:val="24"/>
        </w:rPr>
      </w:pPr>
      <w:r w:rsidRPr="00D203AB">
        <w:rPr>
          <w:sz w:val="24"/>
          <w:szCs w:val="24"/>
        </w:rPr>
        <w:t xml:space="preserve">Каждому ребенку предъявляется таблица для заполнения артикуляционного уклада звуков.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1276"/>
        <w:gridCol w:w="1559"/>
        <w:gridCol w:w="2551"/>
      </w:tblGrid>
      <w:tr w:rsidR="002C4172" w:rsidRPr="00D203AB" w:rsidTr="00153633">
        <w:trPr>
          <w:trHeight w:val="6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Звук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Губы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Зубы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Копчик языка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Голосовые складки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ind w:left="1184" w:hanging="1184"/>
              <w:jc w:val="both"/>
              <w:rPr>
                <w:sz w:val="24"/>
                <w:szCs w:val="24"/>
              </w:rPr>
            </w:pPr>
            <w:r w:rsidRPr="00D203AB">
              <w:rPr>
                <w:sz w:val="24"/>
                <w:szCs w:val="24"/>
              </w:rPr>
              <w:t>Струя выдыхаемого воздуха</w:t>
            </w:r>
          </w:p>
        </w:tc>
      </w:tr>
      <w:tr w:rsidR="002C4172" w:rsidRPr="00D203AB" w:rsidTr="00153633">
        <w:trPr>
          <w:trHeight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72" w:rsidRPr="00D203AB" w:rsidRDefault="002C4172" w:rsidP="00153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C4172" w:rsidRDefault="002C4172" w:rsidP="002C4172">
      <w:pPr>
        <w:spacing w:line="360" w:lineRule="auto"/>
        <w:rPr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172"/>
    <w:rsid w:val="00080B7D"/>
    <w:rsid w:val="00141634"/>
    <w:rsid w:val="002C4172"/>
    <w:rsid w:val="006E31F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2012-07-03T06:48:00Z</dcterms:created>
  <dcterms:modified xsi:type="dcterms:W3CDTF">2012-07-03T06:49:00Z</dcterms:modified>
</cp:coreProperties>
</file>