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341" w:rsidRDefault="00E26341" w:rsidP="008F7B59">
      <w:pPr>
        <w:spacing w:after="0" w:line="240" w:lineRule="auto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Приложение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>1</w:t>
      </w:r>
    </w:p>
    <w:p w:rsidR="00E26341" w:rsidRDefault="00900875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Маршрутный лист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851"/>
        <w:gridCol w:w="2127"/>
        <w:gridCol w:w="1842"/>
        <w:gridCol w:w="1843"/>
        <w:gridCol w:w="1985"/>
        <w:gridCol w:w="1862"/>
      </w:tblGrid>
      <w:tr w:rsidR="00E26341">
        <w:trPr>
          <w:trHeight w:val="1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6341">
        <w:trPr>
          <w:trHeight w:val="1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E263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341" w:rsidRDefault="00E26341" w:rsidP="008F7B59">
      <w:pPr>
        <w:spacing w:after="0" w:line="240" w:lineRule="auto"/>
        <w:rPr>
          <w:rFonts w:ascii="Times New Roman" w:hAnsi="Times New Roman"/>
          <w:b/>
          <w:spacing w:val="50"/>
          <w:sz w:val="24"/>
          <w:szCs w:val="24"/>
        </w:rPr>
      </w:pPr>
      <w:r>
        <w:rPr>
          <w:rFonts w:ascii="Times New Roman" w:hAnsi="Times New Roman"/>
          <w:b/>
          <w:spacing w:val="50"/>
          <w:sz w:val="24"/>
          <w:szCs w:val="24"/>
        </w:rPr>
        <w:t>Условные</w:t>
      </w:r>
      <w:r>
        <w:rPr>
          <w:rFonts w:ascii="Times New Roman" w:eastAsia="Times New Roman" w:hAnsi="Times New Roman"/>
          <w:b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50"/>
          <w:sz w:val="24"/>
          <w:szCs w:val="24"/>
        </w:rPr>
        <w:t>обозначения:</w:t>
      </w:r>
    </w:p>
    <w:p w:rsidR="00E26341" w:rsidRDefault="00E26341" w:rsidP="008F7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rect id="_x0000_s1026" style="position:absolute;margin-left:-11.1pt;margin-top:-.15pt;width:75.35pt;height:15.05pt;z-index:251650560;mso-wrap-style:none;v-text-anchor:middle" fillcolor="#e5b8b7" strokeweight=".26mm">
            <v:fill color2="#1a4748"/>
          </v:rect>
        </w:pic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8F7B5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понятиями</w:t>
      </w:r>
    </w:p>
    <w:p w:rsidR="00E26341" w:rsidRDefault="00E26341" w:rsidP="008F7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pict>
          <v:rect id="_x0000_s1027" style="position:absolute;margin-left:-11.1pt;margin-top:12.85pt;width:75.35pt;height:15.05pt;z-index:251651584;mso-wrap-style:none;v-text-anchor:middle" fillcolor="#d6e3bc" strokeweight=".26mm">
            <v:fill color2="#291c43"/>
          </v:rect>
        </w:pic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8F7B5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рисунками</w:t>
      </w:r>
    </w:p>
    <w:p w:rsidR="00E26341" w:rsidRDefault="00E26341" w:rsidP="008F7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rect id="_x0000_s1028" style="position:absolute;margin-left:-11.1pt;margin-top:.75pt;width:75.35pt;height:15.05pt;z-index:251652608;mso-wrap-style:none;v-text-anchor:middle" fillcolor="#b8cce4" strokeweight=".26mm">
            <v:fill color2="#47331b"/>
          </v:rect>
        </w:pic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8F7B5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Лабораторная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</w:p>
    <w:p w:rsidR="00E26341" w:rsidRDefault="00E26341" w:rsidP="008F7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rect id="_x0000_s1029" style="position:absolute;margin-left:-11.1pt;margin-top:1.6pt;width:75.35pt;height:15.05pt;z-index:251653632;mso-wrap-style:none;v-text-anchor:middle" fillcolor="#ccc0d9" strokeweight=".26mm">
            <v:fill color2="#333f26"/>
          </v:rect>
        </w:pic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Тест</w:t>
      </w:r>
    </w:p>
    <w:p w:rsidR="005443C8" w:rsidRDefault="005443C8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B23" w:rsidRDefault="00157B23" w:rsidP="008F7B59">
      <w:pPr>
        <w:spacing w:after="0" w:line="240" w:lineRule="auto"/>
        <w:rPr>
          <w:rFonts w:ascii="Times New Roman" w:hAnsi="Times New Roman"/>
          <w:spacing w:val="50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pacing w:val="50"/>
          <w:sz w:val="24"/>
          <w:szCs w:val="24"/>
        </w:rPr>
        <w:t>Приложение2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контроля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90"/>
        <w:gridCol w:w="943"/>
        <w:gridCol w:w="943"/>
        <w:gridCol w:w="943"/>
        <w:gridCol w:w="943"/>
        <w:gridCol w:w="943"/>
        <w:gridCol w:w="1686"/>
      </w:tblGrid>
      <w:tr w:rsidR="00E26341">
        <w:trPr>
          <w:trHeight w:val="15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заданиям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26341">
        <w:trPr>
          <w:trHeight w:val="150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понятиями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Критерии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набранных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36-29,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оценку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«отлично»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(«5»);</w:t>
      </w:r>
      <w:r>
        <w:rPr>
          <w:rFonts w:ascii="Times New Roman" w:eastAsia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«хорошо»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(«4»);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«удовлетворительно»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(«3»).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Приложение3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координатора</w:t>
      </w:r>
    </w:p>
    <w:p w:rsidR="00E26341" w:rsidRDefault="00E26341" w:rsidP="008F7B5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карточки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заданиями.</w:t>
      </w:r>
    </w:p>
    <w:p w:rsidR="00E26341" w:rsidRDefault="00E26341" w:rsidP="008F7B5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очередность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ответов.</w:t>
      </w:r>
    </w:p>
    <w:p w:rsidR="00E26341" w:rsidRDefault="00E26341" w:rsidP="008F7B5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прерывая,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задания.</w:t>
      </w:r>
    </w:p>
    <w:p w:rsidR="00E26341" w:rsidRDefault="00E26341" w:rsidP="008F7B5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контроля.</w:t>
      </w:r>
    </w:p>
    <w:p w:rsidR="00E26341" w:rsidRDefault="009B67A2" w:rsidP="008F7B5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Отмечае</w:t>
      </w:r>
      <w:r w:rsidR="00E26341">
        <w:rPr>
          <w:rFonts w:ascii="Times New Roman" w:hAnsi="Times New Roman"/>
          <w:sz w:val="24"/>
          <w:szCs w:val="24"/>
        </w:rPr>
        <w:t>т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у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себя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вопросы,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вызвавшие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затруднения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у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учащихся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при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ответе.</w:t>
      </w:r>
    </w:p>
    <w:p w:rsidR="00E26341" w:rsidRDefault="00E26341" w:rsidP="008F7B5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карточки,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возвращает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учащимся.</w:t>
      </w:r>
    </w:p>
    <w:p w:rsidR="00E26341" w:rsidRDefault="00E26341" w:rsidP="008F7B5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учащихся</w:t>
      </w:r>
    </w:p>
    <w:p w:rsidR="00E26341" w:rsidRDefault="00E26341" w:rsidP="008F7B5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0875">
        <w:rPr>
          <w:rFonts w:ascii="Times New Roman" w:hAnsi="Times New Roman"/>
          <w:sz w:val="24"/>
          <w:szCs w:val="24"/>
        </w:rPr>
        <w:t>маршрутный лист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контроля.</w:t>
      </w:r>
    </w:p>
    <w:p w:rsidR="00E26341" w:rsidRDefault="00E26341" w:rsidP="008F7B5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маршруту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место.</w:t>
      </w:r>
    </w:p>
    <w:p w:rsidR="00E26341" w:rsidRDefault="00E26341" w:rsidP="008F7B5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контроля.</w:t>
      </w:r>
    </w:p>
    <w:p w:rsidR="00E26341" w:rsidRDefault="00E26341" w:rsidP="008F7B5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</w:t>
      </w:r>
      <w:r w:rsidR="009B67A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координатору.</w:t>
      </w:r>
    </w:p>
    <w:p w:rsidR="00E26341" w:rsidRDefault="00E26341" w:rsidP="008F7B5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переходят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этапу.</w:t>
      </w:r>
    </w:p>
    <w:p w:rsidR="00E26341" w:rsidRDefault="00E26341" w:rsidP="008F7B5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выставляют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оценку.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bCs/>
          <w:spacing w:val="40"/>
          <w:sz w:val="24"/>
          <w:szCs w:val="24"/>
        </w:rPr>
      </w:pPr>
      <w:r>
        <w:rPr>
          <w:rFonts w:ascii="Times New Roman" w:hAnsi="Times New Roman"/>
          <w:bCs/>
          <w:spacing w:val="40"/>
          <w:sz w:val="24"/>
          <w:szCs w:val="24"/>
        </w:rPr>
        <w:t>Приложение</w:t>
      </w:r>
      <w:r>
        <w:rPr>
          <w:rFonts w:ascii="Times New Roman" w:eastAsia="Times New Roman" w:hAnsi="Times New Roman"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40"/>
          <w:sz w:val="24"/>
          <w:szCs w:val="24"/>
        </w:rPr>
        <w:t>4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Карточка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bCs/>
          <w:spacing w:val="70"/>
          <w:kern w:val="1"/>
          <w:sz w:val="28"/>
          <w:szCs w:val="28"/>
        </w:rPr>
      </w:pPr>
      <w:r>
        <w:rPr>
          <w:rFonts w:ascii="Times New Roman" w:hAnsi="Times New Roman"/>
          <w:b/>
          <w:bCs/>
          <w:spacing w:val="70"/>
          <w:kern w:val="1"/>
          <w:sz w:val="28"/>
          <w:szCs w:val="28"/>
        </w:rPr>
        <w:t>Работа</w:t>
      </w:r>
      <w:r>
        <w:rPr>
          <w:rFonts w:ascii="Times New Roman" w:eastAsia="Times New Roman" w:hAnsi="Times New Roman"/>
          <w:b/>
          <w:bCs/>
          <w:spacing w:val="70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70"/>
          <w:kern w:val="1"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pacing w:val="70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70"/>
          <w:kern w:val="1"/>
          <w:sz w:val="28"/>
          <w:szCs w:val="28"/>
        </w:rPr>
        <w:t>основными</w:t>
      </w:r>
      <w:r>
        <w:rPr>
          <w:rFonts w:ascii="Times New Roman" w:eastAsia="Times New Roman" w:hAnsi="Times New Roman"/>
          <w:b/>
          <w:bCs/>
          <w:spacing w:val="70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70"/>
          <w:kern w:val="1"/>
          <w:sz w:val="28"/>
          <w:szCs w:val="28"/>
        </w:rPr>
        <w:t>понятиями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bCs/>
          <w:spacing w:val="70"/>
          <w:kern w:val="1"/>
          <w:sz w:val="24"/>
          <w:szCs w:val="24"/>
        </w:rPr>
      </w:pPr>
    </w:p>
    <w:p w:rsidR="00E26341" w:rsidRDefault="00E26341" w:rsidP="008F7B5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изучите</w:t>
      </w:r>
      <w:r>
        <w:rPr>
          <w:rFonts w:ascii="Times New Roman" w:eastAsia="Times New Roman" w:hAnsi="Times New Roman"/>
          <w:sz w:val="24"/>
          <w:szCs w:val="24"/>
        </w:rPr>
        <w:t xml:space="preserve"> содержание </w:t>
      </w:r>
      <w:r>
        <w:rPr>
          <w:rFonts w:ascii="Times New Roman" w:hAnsi="Times New Roman"/>
          <w:sz w:val="24"/>
          <w:szCs w:val="24"/>
        </w:rPr>
        <w:t>понятий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«Побег.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побега»,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E26341" w:rsidRDefault="00E26341" w:rsidP="008F7B5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§16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«Побег.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побега»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сопоставьте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таблицы.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5443C8" w:rsidRDefault="005443C8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ПОНЯТИЙ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ТЕМЕ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«ПОБЕГ.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СТРОЕНИЕ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ЗНАЧЕНИЕ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ПОБЕГА»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5"/>
        <w:gridCol w:w="4072"/>
        <w:gridCol w:w="3785"/>
      </w:tblGrid>
      <w:tr w:rsidR="00E26341"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Понятия</w:t>
            </w:r>
          </w:p>
        </w:tc>
        <w:tc>
          <w:tcPr>
            <w:tcW w:w="4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понятий</w:t>
            </w:r>
          </w:p>
        </w:tc>
        <w:tc>
          <w:tcPr>
            <w:tcW w:w="3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Объем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знаний</w:t>
            </w:r>
          </w:p>
        </w:tc>
      </w:tr>
      <w:tr w:rsidR="00E26341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Побег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Стебель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расположенными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листьями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почками.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строению:</w:t>
            </w:r>
          </w:p>
          <w:p w:rsidR="00E26341" w:rsidRDefault="00E26341" w:rsidP="008F7B59">
            <w:pPr>
              <w:pStyle w:val="a7"/>
              <w:ind w:right="8"/>
              <w:rPr>
                <w:rFonts w:cs="Times New Roman"/>
              </w:rPr>
            </w:pPr>
            <w:r>
              <w:rPr>
                <w:rFonts w:cs="Times New Roman"/>
              </w:rPr>
              <w:t>вегетативные</w:t>
            </w:r>
          </w:p>
          <w:p w:rsidR="00E26341" w:rsidRDefault="00E26341" w:rsidP="008F7B59">
            <w:pPr>
              <w:pStyle w:val="a7"/>
              <w:ind w:right="8"/>
              <w:rPr>
                <w:rFonts w:cs="Times New Roman"/>
              </w:rPr>
            </w:pPr>
            <w:r>
              <w:rPr>
                <w:rFonts w:cs="Times New Roman"/>
              </w:rPr>
              <w:t>генеративные</w:t>
            </w:r>
          </w:p>
        </w:tc>
      </w:tr>
      <w:tr w:rsidR="00E26341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Узел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Участок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стебля,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которого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отходит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боковой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орган</w:t>
            </w:r>
            <w:r>
              <w:rPr>
                <w:rFonts w:eastAsia="Times New Roman" w:cs="Times New Roman"/>
              </w:rPr>
              <w:t xml:space="preserve"> — </w:t>
            </w:r>
            <w:r>
              <w:rPr>
                <w:rFonts w:cs="Times New Roman"/>
              </w:rPr>
              <w:t>лист.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E26341" w:rsidTr="005443C8">
        <w:tc>
          <w:tcPr>
            <w:tcW w:w="2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Междоузлие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стебля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между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узлами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E26341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Пазуха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листа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Угол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между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листом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стеблем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E26341" w:rsidTr="00900875">
        <w:tc>
          <w:tcPr>
            <w:tcW w:w="2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Почка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Зачаток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нового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побега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расположению:</w:t>
            </w:r>
          </w:p>
          <w:p w:rsidR="00E26341" w:rsidRDefault="00E26341" w:rsidP="008F7B59">
            <w:pPr>
              <w:pStyle w:val="a7"/>
              <w:ind w:right="8"/>
              <w:rPr>
                <w:rFonts w:cs="Times New Roman"/>
              </w:rPr>
            </w:pPr>
            <w:r>
              <w:rPr>
                <w:rFonts w:cs="Times New Roman"/>
              </w:rPr>
              <w:t>верхушечные</w:t>
            </w:r>
          </w:p>
          <w:p w:rsidR="00E26341" w:rsidRDefault="00E26341" w:rsidP="008F7B59">
            <w:pPr>
              <w:pStyle w:val="a7"/>
              <w:ind w:right="8"/>
              <w:rPr>
                <w:rFonts w:cs="Times New Roman"/>
              </w:rPr>
            </w:pPr>
            <w:r>
              <w:rPr>
                <w:rFonts w:cs="Times New Roman"/>
              </w:rPr>
              <w:t>пазушные.</w:t>
            </w:r>
          </w:p>
          <w:p w:rsidR="00E26341" w:rsidRDefault="00E26341" w:rsidP="008F7B59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строению:</w:t>
            </w:r>
          </w:p>
          <w:p w:rsidR="00E26341" w:rsidRDefault="00E26341" w:rsidP="008F7B59">
            <w:pPr>
              <w:pStyle w:val="a7"/>
              <w:ind w:right="8"/>
              <w:rPr>
                <w:rFonts w:cs="Times New Roman"/>
              </w:rPr>
            </w:pPr>
            <w:r>
              <w:rPr>
                <w:rFonts w:cs="Times New Roman"/>
              </w:rPr>
              <w:t>вегетативные</w:t>
            </w:r>
          </w:p>
          <w:p w:rsidR="00E26341" w:rsidRDefault="00E26341" w:rsidP="008F7B59">
            <w:pPr>
              <w:pStyle w:val="a7"/>
              <w:ind w:right="8"/>
              <w:rPr>
                <w:rFonts w:cs="Times New Roman"/>
              </w:rPr>
            </w:pPr>
            <w:r>
              <w:rPr>
                <w:rFonts w:cs="Times New Roman"/>
              </w:rPr>
              <w:t>генеративные</w:t>
            </w:r>
          </w:p>
        </w:tc>
      </w:tr>
      <w:tr w:rsidR="00E26341">
        <w:tc>
          <w:tcPr>
            <w:tcW w:w="24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Вегетативная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(листовая)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почка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Зачаточные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листья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зачаточном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стебле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E26341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Генеративная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(цветочная)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почка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Зачаточные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бутоны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зачаточном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стебле</w:t>
            </w: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E26341"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Конус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нарастания</w:t>
            </w:r>
          </w:p>
        </w:tc>
        <w:tc>
          <w:tcPr>
            <w:tcW w:w="4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Ростовая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часть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побега</w:t>
            </w:r>
          </w:p>
          <w:p w:rsidR="00E26341" w:rsidRDefault="00E26341" w:rsidP="008F7B59">
            <w:pPr>
              <w:pStyle w:val="a7"/>
              <w:rPr>
                <w:rFonts w:cs="Times New Roman"/>
              </w:rPr>
            </w:pPr>
          </w:p>
        </w:tc>
        <w:tc>
          <w:tcPr>
            <w:tcW w:w="3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  <w:snapToGrid w:val="0"/>
              <w:rPr>
                <w:rFonts w:cs="Times New Roman"/>
              </w:rPr>
            </w:pPr>
          </w:p>
        </w:tc>
      </w:tr>
    </w:tbl>
    <w:p w:rsidR="00E26341" w:rsidRDefault="00E26341" w:rsidP="008F7B59">
      <w:pPr>
        <w:spacing w:after="0" w:line="240" w:lineRule="auto"/>
      </w:pPr>
    </w:p>
    <w:p w:rsidR="00E26341" w:rsidRDefault="00E26341" w:rsidP="008F7B5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(устно):</w:t>
      </w:r>
    </w:p>
    <w:p w:rsidR="00E26341" w:rsidRDefault="00E26341" w:rsidP="008F7B5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Почему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побег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называют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сложным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органом?</w:t>
      </w:r>
    </w:p>
    <w:p w:rsidR="00E26341" w:rsidRDefault="00E26341" w:rsidP="008F7B5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такое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узел?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такое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междоузлие?</w:t>
      </w:r>
    </w:p>
    <w:p w:rsidR="00E26341" w:rsidRDefault="00E26341" w:rsidP="008F7B5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чего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зависит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длина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стебля?</w:t>
      </w:r>
    </w:p>
    <w:p w:rsidR="00E26341" w:rsidRDefault="00E26341" w:rsidP="008F7B5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такое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вегетативная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почка?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Что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такое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генеративная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почка?</w:t>
      </w:r>
    </w:p>
    <w:p w:rsidR="00E26341" w:rsidRDefault="00E26341" w:rsidP="008F7B5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Почему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почку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называют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зачаточным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побегом?</w:t>
      </w:r>
    </w:p>
    <w:p w:rsidR="00E26341" w:rsidRDefault="00E26341" w:rsidP="008F7B5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какой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ткани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состоит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конус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нарастания?</w:t>
      </w:r>
    </w:p>
    <w:p w:rsidR="005443C8" w:rsidRPr="005443C8" w:rsidRDefault="005443C8" w:rsidP="008F7B5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Критерии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>оценивания: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F7B5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балла.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неполный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2.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pacing w:val="70"/>
          <w:kern w:val="1"/>
          <w:sz w:val="28"/>
          <w:szCs w:val="28"/>
        </w:rPr>
      </w:pPr>
      <w:r>
        <w:rPr>
          <w:rFonts w:ascii="Times New Roman" w:hAnsi="Times New Roman"/>
          <w:b/>
          <w:spacing w:val="70"/>
          <w:kern w:val="1"/>
          <w:sz w:val="28"/>
          <w:szCs w:val="28"/>
        </w:rPr>
        <w:t>Работа</w:t>
      </w:r>
      <w:r>
        <w:rPr>
          <w:rFonts w:ascii="Times New Roman" w:eastAsia="Times New Roman" w:hAnsi="Times New Roman"/>
          <w:b/>
          <w:spacing w:val="70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70"/>
          <w:kern w:val="1"/>
          <w:sz w:val="28"/>
          <w:szCs w:val="28"/>
        </w:rPr>
        <w:t>с</w:t>
      </w:r>
      <w:r>
        <w:rPr>
          <w:rFonts w:ascii="Times New Roman" w:eastAsia="Times New Roman" w:hAnsi="Times New Roman"/>
          <w:b/>
          <w:spacing w:val="70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70"/>
          <w:kern w:val="1"/>
          <w:sz w:val="28"/>
          <w:szCs w:val="28"/>
        </w:rPr>
        <w:t>рисунками</w:t>
      </w:r>
    </w:p>
    <w:p w:rsidR="00E26341" w:rsidRDefault="008F7B59" w:rsidP="008F7B5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47625</wp:posOffset>
            </wp:positionV>
            <wp:extent cx="1461770" cy="2464435"/>
            <wp:effectExtent l="19050" t="0" r="5080" b="0"/>
            <wp:wrapTight wrapText="bothSides">
              <wp:wrapPolygon edited="0">
                <wp:start x="-281" y="0"/>
                <wp:lineTo x="-281" y="21372"/>
                <wp:lineTo x="21675" y="21372"/>
                <wp:lineTo x="21675" y="0"/>
                <wp:lineTo x="-28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2464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341"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 w:rsidR="00E2634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E26341">
        <w:rPr>
          <w:rFonts w:ascii="Times New Roman" w:hAnsi="Times New Roman"/>
          <w:b/>
          <w:i/>
          <w:sz w:val="24"/>
          <w:szCs w:val="24"/>
          <w:u w:val="single"/>
        </w:rPr>
        <w:t>1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widowControl w:val="0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Внимательно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стр60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6341" w:rsidRDefault="00E26341" w:rsidP="008F7B59">
      <w:pPr>
        <w:widowControl w:val="0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«Строение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побега»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обозначенных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1-7.</w:t>
      </w:r>
    </w:p>
    <w:p w:rsidR="00E26341" w:rsidRDefault="00E26341" w:rsidP="008F7B59">
      <w:pPr>
        <w:widowControl w:val="0"/>
        <w:numPr>
          <w:ilvl w:val="1"/>
          <w:numId w:val="1"/>
        </w:numPr>
        <w:spacing w:after="0" w:line="240" w:lineRule="auto"/>
        <w:ind w:left="0" w:firstLine="0"/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341" w:rsidRDefault="008F7B59" w:rsidP="008F7B5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38100</wp:posOffset>
            </wp:positionV>
            <wp:extent cx="2747645" cy="1409700"/>
            <wp:effectExtent l="19050" t="0" r="0" b="0"/>
            <wp:wrapTight wrapText="bothSides">
              <wp:wrapPolygon edited="0">
                <wp:start x="-150" y="0"/>
                <wp:lineTo x="-150" y="21308"/>
                <wp:lineTo x="21565" y="21308"/>
                <wp:lineTo x="21565" y="0"/>
                <wp:lineTo x="-15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341"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 w:rsidR="00E2634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E26341">
        <w:rPr>
          <w:rFonts w:ascii="Times New Roman" w:hAnsi="Times New Roman"/>
          <w:b/>
          <w:i/>
          <w:sz w:val="24"/>
          <w:szCs w:val="24"/>
          <w:u w:val="single"/>
        </w:rPr>
        <w:t>2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стр61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учебника.</w:t>
      </w:r>
    </w:p>
    <w:p w:rsidR="00E26341" w:rsidRDefault="00E26341" w:rsidP="008F7B59">
      <w:pPr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обозначено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1-5?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Задание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</w:p>
    <w:p w:rsidR="00E26341" w:rsidRDefault="00E26341" w:rsidP="008F7B59">
      <w:pPr>
        <w:widowControl w:val="0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(Б).</w:t>
      </w:r>
    </w:p>
    <w:p w:rsidR="00E26341" w:rsidRDefault="00E26341" w:rsidP="008F7B59">
      <w:pPr>
        <w:widowControl w:val="0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таблицу.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вегетативного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побега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вегетативной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почки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4820"/>
        <w:gridCol w:w="4849"/>
      </w:tblGrid>
      <w:tr w:rsidR="00E2634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побега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почки</w:t>
            </w:r>
          </w:p>
        </w:tc>
      </w:tr>
      <w:tr w:rsidR="00E2634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widowControl w:val="0"/>
              <w:numPr>
                <w:ilvl w:val="3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побега</w:t>
            </w:r>
          </w:p>
          <w:p w:rsidR="00E26341" w:rsidRDefault="00E26341" w:rsidP="008F7B59">
            <w:pPr>
              <w:widowControl w:val="0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:rsidR="00E26341" w:rsidRDefault="00E26341" w:rsidP="008F7B59">
            <w:pPr>
              <w:widowControl w:val="0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E26341" w:rsidRDefault="00E26341" w:rsidP="008F7B59">
            <w:pPr>
              <w:widowControl w:val="0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E26341" w:rsidRDefault="00E26341" w:rsidP="008F7B59">
            <w:pPr>
              <w:widowControl w:val="0"/>
              <w:numPr>
                <w:ilvl w:val="3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41" w:rsidRDefault="00E26341" w:rsidP="008F7B59">
            <w:pPr>
              <w:widowControl w:val="0"/>
              <w:numPr>
                <w:ilvl w:val="4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Зачаточный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стебель</w:t>
            </w:r>
          </w:p>
          <w:p w:rsidR="00E26341" w:rsidRDefault="00E26341" w:rsidP="008F7B59">
            <w:pPr>
              <w:widowControl w:val="0"/>
              <w:numPr>
                <w:ilvl w:val="4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E26341" w:rsidRDefault="00E26341" w:rsidP="008F7B59">
            <w:pPr>
              <w:widowControl w:val="0"/>
              <w:numPr>
                <w:ilvl w:val="4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E26341" w:rsidRDefault="00E26341" w:rsidP="008F7B59">
            <w:pPr>
              <w:widowControl w:val="0"/>
              <w:numPr>
                <w:ilvl w:val="4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E26341" w:rsidRDefault="00E26341" w:rsidP="008F7B59">
            <w:pPr>
              <w:widowControl w:val="0"/>
              <w:numPr>
                <w:ilvl w:val="4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E26341" w:rsidRDefault="00E26341" w:rsidP="008F7B59">
      <w:pPr>
        <w:spacing w:after="0" w:line="240" w:lineRule="auto"/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Критерии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>оценивания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(допускается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неточность)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pacing w:val="70"/>
          <w:kern w:val="1"/>
          <w:sz w:val="24"/>
          <w:szCs w:val="24"/>
        </w:rPr>
      </w:pPr>
      <w:r>
        <w:rPr>
          <w:rFonts w:ascii="Times New Roman" w:hAnsi="Times New Roman"/>
          <w:b/>
          <w:spacing w:val="70"/>
          <w:kern w:val="1"/>
          <w:sz w:val="24"/>
          <w:szCs w:val="24"/>
        </w:rPr>
        <w:t>Лабораторная</w:t>
      </w:r>
      <w:r>
        <w:rPr>
          <w:rFonts w:ascii="Times New Roman" w:eastAsia="Times New Roman" w:hAnsi="Times New Roman"/>
          <w:b/>
          <w:spacing w:val="7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70"/>
          <w:kern w:val="1"/>
          <w:sz w:val="24"/>
          <w:szCs w:val="24"/>
        </w:rPr>
        <w:t>работа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pacing w:val="70"/>
          <w:kern w:val="1"/>
          <w:sz w:val="24"/>
          <w:szCs w:val="24"/>
        </w:rPr>
      </w:pPr>
      <w:r>
        <w:rPr>
          <w:rFonts w:ascii="Times New Roman" w:hAnsi="Times New Roman"/>
          <w:b/>
          <w:spacing w:val="70"/>
          <w:kern w:val="1"/>
          <w:sz w:val="24"/>
          <w:szCs w:val="24"/>
        </w:rPr>
        <w:t>«Строение</w:t>
      </w:r>
      <w:r>
        <w:rPr>
          <w:rFonts w:ascii="Times New Roman" w:eastAsia="Times New Roman" w:hAnsi="Times New Roman"/>
          <w:b/>
          <w:spacing w:val="7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70"/>
          <w:kern w:val="1"/>
          <w:sz w:val="24"/>
          <w:szCs w:val="24"/>
        </w:rPr>
        <w:t>вегетативных</w:t>
      </w:r>
      <w:r>
        <w:rPr>
          <w:rFonts w:ascii="Times New Roman" w:eastAsia="Times New Roman" w:hAnsi="Times New Roman"/>
          <w:b/>
          <w:spacing w:val="7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70"/>
          <w:kern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7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70"/>
          <w:kern w:val="1"/>
          <w:sz w:val="24"/>
          <w:szCs w:val="24"/>
        </w:rPr>
        <w:t>генеративных</w:t>
      </w:r>
      <w:r>
        <w:rPr>
          <w:rFonts w:ascii="Times New Roman" w:eastAsia="Times New Roman" w:hAnsi="Times New Roman"/>
          <w:b/>
          <w:spacing w:val="7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70"/>
          <w:kern w:val="1"/>
          <w:sz w:val="24"/>
          <w:szCs w:val="24"/>
        </w:rPr>
        <w:t>почек»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почек.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ручная,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препаровальная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игла,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пинцет,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скальпель.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Годичные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побеги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(сирень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тополь,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смородина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черная).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</w:t>
      </w:r>
    </w:p>
    <w:p w:rsidR="00E26341" w:rsidRDefault="00E26341" w:rsidP="008F7B59">
      <w:pPr>
        <w:widowControl w:val="0"/>
        <w:numPr>
          <w:ilvl w:val="5"/>
          <w:numId w:val="1"/>
        </w:numPr>
        <w:tabs>
          <w:tab w:val="clear" w:pos="2520"/>
          <w:tab w:val="num" w:pos="851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побеге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верхушечные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Опишите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(форму,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окраску),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отметьте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размеры.</w:t>
      </w:r>
    </w:p>
    <w:p w:rsidR="00E26341" w:rsidRDefault="00E26341" w:rsidP="008F7B59">
      <w:pPr>
        <w:widowControl w:val="0"/>
        <w:numPr>
          <w:ilvl w:val="5"/>
          <w:numId w:val="1"/>
        </w:numPr>
        <w:tabs>
          <w:tab w:val="clear" w:pos="2520"/>
          <w:tab w:val="num" w:pos="851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побега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почку.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Разрежьте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вдоль.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разрезанные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стекло.</w:t>
      </w:r>
    </w:p>
    <w:p w:rsidR="00E26341" w:rsidRDefault="00E26341" w:rsidP="008F7B59">
      <w:pPr>
        <w:widowControl w:val="0"/>
        <w:numPr>
          <w:ilvl w:val="5"/>
          <w:numId w:val="1"/>
        </w:numPr>
        <w:tabs>
          <w:tab w:val="clear" w:pos="2520"/>
          <w:tab w:val="num" w:pos="851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Пользуясь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лупой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рисунком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найдите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почечные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чешуи,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зачаточные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листья,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зачаточный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стебель.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Определите,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рассматривайте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вегетативную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генеративную.</w:t>
      </w:r>
    </w:p>
    <w:p w:rsidR="00E26341" w:rsidRDefault="008F7B59" w:rsidP="008F7B59">
      <w:pPr>
        <w:widowControl w:val="0"/>
        <w:numPr>
          <w:ilvl w:val="5"/>
          <w:numId w:val="1"/>
        </w:numPr>
        <w:tabs>
          <w:tab w:val="clear" w:pos="2520"/>
          <w:tab w:val="num" w:pos="851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203200</wp:posOffset>
            </wp:positionV>
            <wp:extent cx="627380" cy="1275080"/>
            <wp:effectExtent l="1905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34" t="59724" r="69119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203200</wp:posOffset>
            </wp:positionV>
            <wp:extent cx="798830" cy="1275080"/>
            <wp:effectExtent l="1905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562" t="60036" r="13661" b="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341">
        <w:rPr>
          <w:rFonts w:ascii="Times New Roman" w:hAnsi="Times New Roman"/>
          <w:sz w:val="24"/>
          <w:szCs w:val="24"/>
        </w:rPr>
        <w:t>Рассмотрите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вегетативную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и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генеративную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почки.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Опишите,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чем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они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отличаются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друг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от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друга.</w:t>
      </w:r>
    </w:p>
    <w:p w:rsidR="00E26341" w:rsidRDefault="00E26341" w:rsidP="008F7B59">
      <w:pPr>
        <w:widowControl w:val="0"/>
        <w:numPr>
          <w:ilvl w:val="5"/>
          <w:numId w:val="1"/>
        </w:numPr>
        <w:tabs>
          <w:tab w:val="clear" w:pos="2520"/>
          <w:tab w:val="num" w:pos="851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18.8pt;margin-top:6.75pt;width:32.35pt;height:.15pt;z-index:251658752" o:connectortype="straight" strokeweight=".26mm">
            <v:stroke endarrow="block" joinstyle="miter"/>
          </v:shape>
        </w:pict>
      </w:r>
      <w:r>
        <w:rPr>
          <w:rFonts w:ascii="Times New Roman" w:hAnsi="Times New Roman"/>
          <w:sz w:val="24"/>
          <w:szCs w:val="24"/>
        </w:rPr>
        <w:t>Подпишите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9B67A2"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1</w:t>
      </w:r>
    </w:p>
    <w:p w:rsidR="00E26341" w:rsidRDefault="00E26341" w:rsidP="008F7B59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pict>
          <v:shape id="_x0000_s1035" type="#_x0000_t32" style="position:absolute;left:0;text-align:left;margin-left:414.3pt;margin-top:6.65pt;width:36.85pt;height:.15pt;z-index:251659776" o:connectortype="straight" strokeweight=".26mm">
            <v:stroke endarrow="block" joinstyle="miter"/>
          </v:shape>
        </w:pict>
      </w:r>
      <w:r>
        <w:pict>
          <v:shape id="_x0000_s1038" type="#_x0000_t32" style="position:absolute;left:0;text-align:left;margin-left:272.55pt;margin-top:6.65pt;width:56.35pt;height:.15pt;flip:x;z-index:251662848" o:connectortype="straight" strokeweight=".26mm">
            <v:stroke endarrow="block" joinstyle="miter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2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7" type="#_x0000_t32" style="position:absolute;margin-left:402.3pt;margin-top:9.6pt;width:48.75pt;height:5.3pt;flip:y;z-index:251661824" o:connectortype="straight" strokeweight=".26mm">
            <v:stroke endarrow="block" joinstyle="miter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зачаточным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побегом,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6" type="#_x0000_t32" style="position:absolute;margin-left:402.3pt;margin-top:13.8pt;width:41.35pt;height:.15pt;z-index:251660800" o:connectortype="straight" strokeweight=".26mm">
            <v:stroke endarrow="block" joinstyle="miter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Критерии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>оценивания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балла.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балла.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сделал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2балла.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D0F1B" w:rsidRDefault="00E26341" w:rsidP="008F7B59">
      <w:pPr>
        <w:spacing w:after="0" w:line="240" w:lineRule="auto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Тест</w:t>
      </w:r>
    </w:p>
    <w:p w:rsidR="00FD0F1B" w:rsidRPr="00FD0F1B" w:rsidRDefault="00FD0F1B" w:rsidP="008F7B5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один правильный ответ из четырех предложенных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Побег</w:t>
      </w:r>
      <w:r>
        <w:rPr>
          <w:rFonts w:ascii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это: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стебель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листьями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почками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верхушка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стебля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корня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Почка</w:t>
      </w:r>
      <w:r>
        <w:rPr>
          <w:rFonts w:ascii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это: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стебля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зачаточный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побег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завязь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семязачатками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листовая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пластинка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черешок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вегетативной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входит: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листовая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пластинка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черешок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зачаточный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бутон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конус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нарастания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стебля,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зачаточные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листья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зачаточный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стебель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двумя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соседними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узлами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называется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узел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междоузлие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цветок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стебля,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отходит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называется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цветок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междоузлие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узел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стеблем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называется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узел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междоузлие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пазуха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почка</w:t>
      </w:r>
    </w:p>
    <w:p w:rsidR="00E26341" w:rsidRDefault="008F7B59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3872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32385</wp:posOffset>
            </wp:positionV>
            <wp:extent cx="1129665" cy="955040"/>
            <wp:effectExtent l="19050" t="0" r="0" b="0"/>
            <wp:wrapTight wrapText="bothSides">
              <wp:wrapPolygon edited="0">
                <wp:start x="-364" y="0"/>
                <wp:lineTo x="-364" y="21112"/>
                <wp:lineTo x="21491" y="21112"/>
                <wp:lineTo x="21491" y="0"/>
                <wp:lineTo x="-364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55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341">
        <w:rPr>
          <w:rFonts w:ascii="Times New Roman" w:hAnsi="Times New Roman"/>
          <w:sz w:val="24"/>
          <w:szCs w:val="24"/>
        </w:rPr>
        <w:t>А7.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Изображенная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на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рисунке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часть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41">
        <w:rPr>
          <w:rFonts w:ascii="Times New Roman" w:hAnsi="Times New Roman"/>
          <w:sz w:val="24"/>
          <w:szCs w:val="24"/>
        </w:rPr>
        <w:t>растения</w:t>
      </w:r>
      <w:r w:rsidR="00E26341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E26341">
        <w:rPr>
          <w:rFonts w:ascii="Times New Roman" w:hAnsi="Times New Roman"/>
          <w:sz w:val="24"/>
          <w:szCs w:val="24"/>
        </w:rPr>
        <w:t>это: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вегетативная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генеративная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почка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плод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1" w:rsidRDefault="00E26341" w:rsidP="008F7B5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В1. Установите соответствие между особенностью строения и функций и видами почек.</w:t>
      </w:r>
    </w:p>
    <w:p w:rsidR="00E26341" w:rsidRDefault="00E26341" w:rsidP="008F7B59">
      <w:pPr>
        <w:spacing w:after="0" w:line="240" w:lineRule="auto"/>
      </w:pP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line id="_x0000_s1040" style="position:absolute;z-index:251664896" from="291.1pt,10.15pt" to="291.1pt,97.75pt" strokecolor="gray">
            <v:stroke color2="#7f7f7f"/>
          </v:line>
        </w:pict>
      </w:r>
      <w:r>
        <w:rPr>
          <w:rFonts w:ascii="Times New Roman" w:hAnsi="Times New Roman"/>
          <w:sz w:val="24"/>
          <w:szCs w:val="24"/>
        </w:rPr>
        <w:t xml:space="preserve">         ОСОБЕННОСТИ СТРОЕНИЯ И ФУНКЦИЙ                      ВИДЫ ПОЧЕК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развиваются боковые побеги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обеспечивают ветвление                                                            1) Верхушечные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побеги нарастают в длину                                                         2) Пазушные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расположены на верхушках побегов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расположены в пазухах листьев</w:t>
      </w:r>
    </w:p>
    <w:p w:rsidR="00E26341" w:rsidRPr="00157B23" w:rsidRDefault="00900875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повторяю</w:t>
      </w:r>
      <w:r w:rsidR="00E26341">
        <w:rPr>
          <w:rFonts w:ascii="Times New Roman" w:hAnsi="Times New Roman"/>
          <w:sz w:val="24"/>
          <w:szCs w:val="24"/>
        </w:rPr>
        <w:t>т расположение листьев на побеге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559"/>
        <w:gridCol w:w="1559"/>
        <w:gridCol w:w="1559"/>
        <w:gridCol w:w="1559"/>
        <w:gridCol w:w="1560"/>
      </w:tblGrid>
      <w:tr w:rsidR="00E26341">
        <w:tc>
          <w:tcPr>
            <w:tcW w:w="1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  <w:r>
              <w:t>А</w:t>
            </w:r>
          </w:p>
        </w:tc>
        <w:tc>
          <w:tcPr>
            <w:tcW w:w="1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  <w:r>
              <w:t>Б</w:t>
            </w:r>
          </w:p>
        </w:tc>
        <w:tc>
          <w:tcPr>
            <w:tcW w:w="1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  <w:r>
              <w:t>В</w:t>
            </w:r>
          </w:p>
        </w:tc>
        <w:tc>
          <w:tcPr>
            <w:tcW w:w="1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  <w:r>
              <w:t>Г</w:t>
            </w:r>
          </w:p>
        </w:tc>
        <w:tc>
          <w:tcPr>
            <w:tcW w:w="1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  <w:r>
              <w:t>Д</w:t>
            </w:r>
          </w:p>
        </w:tc>
        <w:tc>
          <w:tcPr>
            <w:tcW w:w="15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  <w:r>
              <w:t>Е</w:t>
            </w:r>
          </w:p>
        </w:tc>
      </w:tr>
      <w:tr w:rsidR="00E26341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341" w:rsidRDefault="00E26341" w:rsidP="008F7B59">
            <w:pPr>
              <w:pStyle w:val="a7"/>
            </w:pPr>
          </w:p>
        </w:tc>
      </w:tr>
    </w:tbl>
    <w:p w:rsidR="00E26341" w:rsidRDefault="00E26341" w:rsidP="008F7B59">
      <w:pPr>
        <w:spacing w:after="0" w:line="240" w:lineRule="auto"/>
      </w:pPr>
    </w:p>
    <w:p w:rsidR="00E26341" w:rsidRDefault="00E26341" w:rsidP="008F7B5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С1. Можно ли считать побегом ветку дерева с опавшими листьями? Ответ поясните.</w:t>
      </w:r>
    </w:p>
    <w:p w:rsidR="00E26341" w:rsidRPr="00FD0F1B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Критерии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 xml:space="preserve">оценивания: </w:t>
      </w:r>
      <w:r w:rsidRPr="00FD0F1B">
        <w:rPr>
          <w:rFonts w:ascii="Times New Roman" w:hAnsi="Times New Roman"/>
          <w:sz w:val="24"/>
          <w:szCs w:val="24"/>
        </w:rPr>
        <w:t>1)За часть А — 7 баллов</w:t>
      </w:r>
    </w:p>
    <w:p w:rsidR="00E26341" w:rsidRPr="00FD0F1B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F1B">
        <w:rPr>
          <w:rFonts w:ascii="Times New Roman" w:hAnsi="Times New Roman"/>
          <w:sz w:val="24"/>
          <w:szCs w:val="24"/>
        </w:rPr>
        <w:t xml:space="preserve">2)За часть В </w:t>
      </w:r>
      <w:r w:rsidR="008F7B59">
        <w:rPr>
          <w:rFonts w:ascii="Times New Roman" w:hAnsi="Times New Roman"/>
          <w:sz w:val="24"/>
          <w:szCs w:val="24"/>
        </w:rPr>
        <w:t>–</w:t>
      </w:r>
      <w:r w:rsidRPr="00FD0F1B">
        <w:rPr>
          <w:rFonts w:ascii="Times New Roman" w:hAnsi="Times New Roman"/>
          <w:sz w:val="24"/>
          <w:szCs w:val="24"/>
        </w:rPr>
        <w:t>2 балла</w:t>
      </w:r>
    </w:p>
    <w:p w:rsidR="00E26341" w:rsidRDefault="00E26341" w:rsidP="008F7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F1B">
        <w:rPr>
          <w:rFonts w:ascii="Times New Roman" w:hAnsi="Times New Roman"/>
          <w:sz w:val="24"/>
          <w:szCs w:val="24"/>
        </w:rPr>
        <w:t>3) За часть С — 1 балл</w:t>
      </w:r>
    </w:p>
    <w:sectPr w:rsidR="00E2634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5569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F0A4F06"/>
    <w:multiLevelType w:val="hybridMultilevel"/>
    <w:tmpl w:val="427E596C"/>
    <w:lvl w:ilvl="0" w:tplc="17661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D0F1B"/>
    <w:rsid w:val="00157B23"/>
    <w:rsid w:val="005443C8"/>
    <w:rsid w:val="00825FDD"/>
    <w:rsid w:val="008F7B59"/>
    <w:rsid w:val="00900875"/>
    <w:rsid w:val="009B67A2"/>
    <w:rsid w:val="00E20283"/>
    <w:rsid w:val="00E26341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</cp:lastModifiedBy>
  <cp:revision>2</cp:revision>
  <cp:lastPrinted>2013-01-30T07:40:00Z</cp:lastPrinted>
  <dcterms:created xsi:type="dcterms:W3CDTF">2013-06-15T11:52:00Z</dcterms:created>
  <dcterms:modified xsi:type="dcterms:W3CDTF">2013-06-15T11:52:00Z</dcterms:modified>
</cp:coreProperties>
</file>