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C4" w:rsidRPr="009A33C4" w:rsidRDefault="009A33C4" w:rsidP="009A33C4">
      <w:pPr>
        <w:spacing w:line="360" w:lineRule="auto"/>
        <w:ind w:right="-1"/>
        <w:jc w:val="right"/>
        <w:rPr>
          <w:rFonts w:ascii="Times New Roman" w:hAnsi="Times New Roman" w:cs="Times New Roman"/>
          <w:b/>
          <w:i/>
          <w:color w:val="000000" w:themeColor="text1"/>
          <w:sz w:val="28"/>
          <w:szCs w:val="28"/>
        </w:rPr>
      </w:pPr>
      <w:r w:rsidRPr="009A33C4">
        <w:rPr>
          <w:rFonts w:ascii="Times New Roman" w:hAnsi="Times New Roman" w:cs="Times New Roman"/>
          <w:b/>
          <w:i/>
          <w:color w:val="000000" w:themeColor="text1"/>
          <w:sz w:val="28"/>
          <w:szCs w:val="28"/>
        </w:rPr>
        <w:t>Приложение 1</w:t>
      </w:r>
    </w:p>
    <w:p w:rsidR="009A33C4" w:rsidRPr="00F22042" w:rsidRDefault="009A33C4" w:rsidP="009A33C4">
      <w:pPr>
        <w:spacing w:before="100" w:beforeAutospacing="1" w:after="100" w:afterAutospacing="1"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Сегодня реальную наибольшую угрозу для многих стран, в том числе и для России, представляет международный и внутренний терроризм, стремительный рост которого приносит страдания и гибель большому количеству людей.</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Одним из распространенных в настоящее время видов террористических акций является угроза по телефону. При этом преступник звонит в заранее выбранное учреждение, организацию, объект, помещение и сообщает о заложенной бомбе или объявляет о предстоящем взрыве, предупреждает о том, сколько времени осталось до срабатывания взрывного устройства и т. п.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этот взрыв.</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b/>
          <w:bCs/>
          <w:sz w:val="28"/>
          <w:szCs w:val="28"/>
          <w:lang w:eastAsia="ru-RU"/>
        </w:rPr>
        <w:t>В такой ситуации нужно действовать следующим образом:</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Реагировать на каждый поступивший телефонный звонок;</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Сообщить в правоохранительные органы о поступившем звонке;</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Оказать содействие в эвакуации людей;</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Обеспечить беспрепятственную работу оперативно-следственной группы, кинологов.</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b/>
          <w:bCs/>
          <w:sz w:val="28"/>
          <w:szCs w:val="28"/>
          <w:lang w:eastAsia="ru-RU"/>
        </w:rPr>
        <w:t>Если Вы обнаружили забытую или безхозную вещь в общественном транспорте</w:t>
      </w:r>
      <w:r w:rsidRPr="00F22042">
        <w:rPr>
          <w:rFonts w:ascii="Times New Roman" w:eastAsia="Times New Roman" w:hAnsi="Times New Roman" w:cs="Times New Roman"/>
          <w:sz w:val="28"/>
          <w:szCs w:val="28"/>
          <w:lang w:eastAsia="ru-RU"/>
        </w:rPr>
        <w:t>, опросите людей, находящихся рядом, постарайтесь установить, чья она или кто ее могоставить. Если хозяин не установлен - немедленно сообщите о находке водителю.</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b/>
          <w:bCs/>
          <w:sz w:val="28"/>
          <w:szCs w:val="28"/>
          <w:lang w:eastAsia="ru-RU"/>
        </w:rPr>
        <w:t>Если Вы обнаружили подозрительный предмет в подъезде своего дома</w:t>
      </w:r>
      <w:r w:rsidRPr="00F22042">
        <w:rPr>
          <w:rFonts w:ascii="Times New Roman" w:eastAsia="Times New Roman" w:hAnsi="Times New Roman" w:cs="Times New Roman"/>
          <w:sz w:val="28"/>
          <w:szCs w:val="28"/>
          <w:lang w:eastAsia="ru-RU"/>
        </w:rPr>
        <w:t>, опросите соседей, возможно, он принадлежит им. Если владелец не установлен - немедленно сообщите о находке в отделение милиции.</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b/>
          <w:bCs/>
          <w:sz w:val="28"/>
          <w:szCs w:val="28"/>
          <w:lang w:eastAsia="ru-RU"/>
        </w:rPr>
        <w:t>Если предмет находится у входа в офис или в офисе</w:t>
      </w:r>
      <w:r w:rsidRPr="00F22042">
        <w:rPr>
          <w:rFonts w:ascii="Times New Roman" w:eastAsia="Times New Roman" w:hAnsi="Times New Roman" w:cs="Times New Roman"/>
          <w:sz w:val="28"/>
          <w:szCs w:val="28"/>
          <w:lang w:eastAsia="ru-RU"/>
        </w:rPr>
        <w:t xml:space="preserve">, проинформируйте об этом правоохранительные органы, обесточьте помещение, выключите газ, </w:t>
      </w:r>
      <w:r w:rsidRPr="00F22042">
        <w:rPr>
          <w:rFonts w:ascii="Times New Roman" w:eastAsia="Times New Roman" w:hAnsi="Times New Roman" w:cs="Times New Roman"/>
          <w:sz w:val="28"/>
          <w:szCs w:val="28"/>
          <w:lang w:eastAsia="ru-RU"/>
        </w:rPr>
        <w:lastRenderedPageBreak/>
        <w:t>спокойно и без паники эвакуируйте персонал, а также необходимые документы и ценности.</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1. Не трогайте, не вскрывайте и не передвигайте находку.</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2. Зафиксируйте время обнаружения находки.</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3. Постарайтесь сделать так, чтобы окружающие люди отошли как можно дальше от опасной находки</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4. Дождитесь прибытия оперативной инженерной группы, не забывайте, что вы являетесь очень важным очевидцем.</w:t>
      </w:r>
    </w:p>
    <w:p w:rsidR="009A33C4" w:rsidRPr="00F22042" w:rsidRDefault="009A33C4" w:rsidP="009A33C4">
      <w:pPr>
        <w:spacing w:after="0" w:line="360" w:lineRule="auto"/>
        <w:ind w:right="-1"/>
        <w:rPr>
          <w:rFonts w:ascii="Times New Roman" w:eastAsia="Times New Roman" w:hAnsi="Times New Roman" w:cs="Times New Roman"/>
          <w:sz w:val="28"/>
          <w:szCs w:val="28"/>
          <w:lang w:eastAsia="ru-RU"/>
        </w:rPr>
      </w:pPr>
      <w:r w:rsidRPr="00F22042">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коробки, игрушки, конверты и так далее. Если обнаруженный Вами предмет не должен, как Вам кажется, находиться в этом месте и в это время, не оставляйте этот факт без внимания и примите необходимые в данной ситуации меры.</w:t>
      </w:r>
    </w:p>
    <w:p w:rsidR="00F22042" w:rsidRPr="009A33C4" w:rsidRDefault="00F22042" w:rsidP="009A33C4">
      <w:pPr>
        <w:spacing w:line="360" w:lineRule="auto"/>
        <w:ind w:right="-1"/>
        <w:jc w:val="right"/>
        <w:rPr>
          <w:rFonts w:ascii="Times New Roman" w:hAnsi="Times New Roman" w:cs="Times New Roman"/>
          <w:b/>
          <w:i/>
          <w:color w:val="000000" w:themeColor="text1"/>
          <w:sz w:val="28"/>
          <w:szCs w:val="28"/>
        </w:rPr>
      </w:pPr>
      <w:r w:rsidRPr="009A33C4">
        <w:rPr>
          <w:rFonts w:ascii="Times New Roman" w:hAnsi="Times New Roman" w:cs="Times New Roman"/>
          <w:b/>
          <w:i/>
          <w:color w:val="000000" w:themeColor="text1"/>
          <w:sz w:val="28"/>
          <w:szCs w:val="28"/>
        </w:rPr>
        <w:t>Приложение 2</w:t>
      </w:r>
    </w:p>
    <w:p w:rsidR="0088258A" w:rsidRDefault="00F22042" w:rsidP="009A33C4">
      <w:pPr>
        <w:spacing w:line="360" w:lineRule="auto"/>
        <w:ind w:right="-1"/>
        <w:rPr>
          <w:rFonts w:ascii="Times New Roman" w:hAnsi="Times New Roman" w:cs="Times New Roman"/>
          <w:sz w:val="28"/>
          <w:szCs w:val="28"/>
        </w:rPr>
      </w:pPr>
      <w:r w:rsidRPr="00F22042">
        <w:rPr>
          <w:rFonts w:ascii="Times New Roman" w:hAnsi="Times New Roman" w:cs="Times New Roman"/>
          <w:sz w:val="28"/>
          <w:szCs w:val="28"/>
        </w:rPr>
        <w:t>Как вести себя при</w:t>
      </w:r>
      <w:r w:rsidR="0088258A">
        <w:rPr>
          <w:rFonts w:ascii="Times New Roman" w:hAnsi="Times New Roman" w:cs="Times New Roman"/>
          <w:sz w:val="28"/>
          <w:szCs w:val="28"/>
        </w:rPr>
        <w:t xml:space="preserve"> теракте? Основные правила. </w:t>
      </w:r>
    </w:p>
    <w:p w:rsidR="009A33C4" w:rsidRDefault="00F22042" w:rsidP="009A33C4">
      <w:pPr>
        <w:spacing w:line="360" w:lineRule="auto"/>
        <w:ind w:right="-1"/>
        <w:rPr>
          <w:rFonts w:ascii="Times New Roman" w:hAnsi="Times New Roman" w:cs="Times New Roman"/>
          <w:b/>
          <w:i/>
          <w:color w:val="000000" w:themeColor="text1"/>
          <w:sz w:val="28"/>
          <w:szCs w:val="28"/>
          <w:lang w:val="en-US"/>
        </w:rPr>
      </w:pPr>
      <w:r w:rsidRPr="00F22042">
        <w:rPr>
          <w:rFonts w:ascii="Times New Roman" w:hAnsi="Times New Roman" w:cs="Times New Roman"/>
          <w:sz w:val="28"/>
          <w:szCs w:val="28"/>
        </w:rPr>
        <w:t xml:space="preserve">Любой человек по стечению обстоятельств может оказаться заложником преступников. При этом захватчики могут добиваться достижения политических целей, получения выкупа и т.п. Во всех случаях ваша жизнь становится предметом торга для террористов. Специалисты рекомендуют в такой ситуации придерживаться определенных правил поведения. Итак... К террористическому акту невозможно заранее подготовиться, поэтому надо быть готовым к нему всегда. Террористы обычно выбирают для своих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например, досмотра до и после совершения теракта. Будьте внимательны, находясь в подобных местах. Террористы действуют внезапно </w:t>
      </w:r>
      <w:r w:rsidRPr="00F22042">
        <w:rPr>
          <w:rFonts w:ascii="Times New Roman" w:hAnsi="Times New Roman" w:cs="Times New Roman"/>
          <w:sz w:val="28"/>
          <w:szCs w:val="28"/>
        </w:rPr>
        <w:lastRenderedPageBreak/>
        <w:t xml:space="preserve">и, как правило, без предварительных предупреждений. Всегда, всегда, всегда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поэтому драгоценные минуты, необходимые для спасения, могут быть потеряны. Если вы оказались заложником: По возможности скорее возьмите себя в руки, успокойтесь и не паникуйте. Подготовьтесь физически, морально и эмоционально к возможному трудному испытанию. Говорите спокойным голосом. Избегайте вызывающего, враждебного тона. Не допускайте действий, которые могут спровоцировать нападающих к применению оружия и привести к человеческим жертвам (не бегите, не бросайтесь на террориста, не боритесь, не выхватывайте у него оружие; не пытайтесь помириться с террористом, уговорить его, не умоляйте, не взывайте слезами к его доброте). Переносите лишения, оскорбления и унижения, не смотрите в глаза преступникам, не ведите себя вызывающе. Для поддержания сил ешьте все, что вам дают, даже если пища вам не нравится. При необходимости выполняйте требования преступников (особенно первые полчаса), не противоречьте им, не рискуйте жизнью окружающих и своей собственной, старайтесь не допускать истерик и паники. На совершение любых действий (сесть, встать, попить, сходить в туалет), спрашивайте разрешения. Если вы ранены, постарайтесь не двигаться, этим вы уменьшите потерю крови. Постарайтесь перевязать рану платком, разорванной майкой или рубашкой. Помните: ваша цель -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что, получив сообщение о вашем захвате, спецслужбы уже начали действовать и предпримут все необходимое </w:t>
      </w:r>
      <w:r w:rsidRPr="00F22042">
        <w:rPr>
          <w:rFonts w:ascii="Times New Roman" w:hAnsi="Times New Roman" w:cs="Times New Roman"/>
          <w:sz w:val="28"/>
          <w:szCs w:val="28"/>
        </w:rPr>
        <w:lastRenderedPageBreak/>
        <w:t>для вашего освобождения. Непосредственно во время проведения операции по вашему освобождению соблюдайте следующие требования: Лежите на полу лицом вниз, голову закройте руками и не двигайтесь. Ни в коем случае не бегите навстречу сотрудникам спецслужб или от них, так как они могут принять вас за преступника. Если есть возможность, держитесь подальше от проемов дверей и окон. Не возмущайтесь, если при штурме с вами обойдутся жестко, причинят вам моральную или даже физическую травму - действия штурмующих в данной ситуации оправданы.</w:t>
      </w:r>
      <w:r w:rsidRPr="00F22042">
        <w:rPr>
          <w:rFonts w:ascii="Times New Roman" w:hAnsi="Times New Roman" w:cs="Times New Roman"/>
          <w:sz w:val="28"/>
          <w:szCs w:val="28"/>
        </w:rPr>
        <w:br/>
      </w:r>
    </w:p>
    <w:p w:rsidR="00F22042" w:rsidRDefault="00F22042" w:rsidP="009A33C4">
      <w:pPr>
        <w:spacing w:line="360" w:lineRule="auto"/>
        <w:ind w:right="-1"/>
        <w:jc w:val="right"/>
        <w:rPr>
          <w:rFonts w:ascii="Times New Roman" w:hAnsi="Times New Roman" w:cs="Times New Roman"/>
          <w:b/>
          <w:i/>
          <w:color w:val="000000" w:themeColor="text1"/>
          <w:sz w:val="28"/>
          <w:szCs w:val="28"/>
          <w:lang w:val="en-US"/>
        </w:rPr>
      </w:pPr>
      <w:r w:rsidRPr="009A33C4">
        <w:rPr>
          <w:rFonts w:ascii="Times New Roman" w:hAnsi="Times New Roman" w:cs="Times New Roman"/>
          <w:b/>
          <w:i/>
          <w:color w:val="000000" w:themeColor="text1"/>
          <w:sz w:val="28"/>
          <w:szCs w:val="28"/>
        </w:rPr>
        <w:t>Приложение 3</w:t>
      </w:r>
    </w:p>
    <w:p w:rsidR="009A33C4" w:rsidRPr="009A33C4" w:rsidRDefault="009A33C4" w:rsidP="009A33C4">
      <w:pPr>
        <w:spacing w:line="360" w:lineRule="auto"/>
        <w:ind w:right="-1"/>
        <w:jc w:val="right"/>
        <w:rPr>
          <w:rFonts w:ascii="Times New Roman" w:hAnsi="Times New Roman" w:cs="Times New Roman"/>
          <w:b/>
          <w:i/>
          <w:color w:val="000000" w:themeColor="text1"/>
          <w:sz w:val="28"/>
          <w:szCs w:val="28"/>
          <w:lang w:val="en-US"/>
        </w:rPr>
      </w:pPr>
    </w:p>
    <w:p w:rsidR="0015537C" w:rsidRDefault="0015537C" w:rsidP="009A33C4">
      <w:pPr>
        <w:spacing w:after="0" w:line="360" w:lineRule="auto"/>
        <w:ind w:right="-1"/>
        <w:rPr>
          <w:rFonts w:ascii="Times New Roman" w:eastAsia="Times New Roman" w:hAnsi="Times New Roman" w:cs="Times New Roman"/>
          <w:sz w:val="28"/>
          <w:szCs w:val="28"/>
          <w:lang w:eastAsia="ru-RU"/>
        </w:rPr>
      </w:pPr>
      <w:r w:rsidRPr="0015537C">
        <w:rPr>
          <w:rFonts w:ascii="Times New Roman" w:eastAsia="Times New Roman" w:hAnsi="Times New Roman" w:cs="Times New Roman"/>
          <w:b/>
          <w:bCs/>
          <w:sz w:val="28"/>
          <w:szCs w:val="28"/>
          <w:lang w:eastAsia="ru-RU"/>
        </w:rPr>
        <w:t>Киднеппинг</w:t>
      </w:r>
      <w:r w:rsidRPr="0015537C">
        <w:rPr>
          <w:rFonts w:ascii="Times New Roman" w:eastAsia="Times New Roman" w:hAnsi="Times New Roman" w:cs="Times New Roman"/>
          <w:sz w:val="28"/>
          <w:szCs w:val="28"/>
          <w:lang w:eastAsia="ru-RU"/>
        </w:rPr>
        <w:t xml:space="preserve"> (англ. kidnapping) - похищение детей (иногда - людей вообще). В законодательстве РФ термин не используется, однако в последние годы иногда применяется в юридической публицистике. </w:t>
      </w:r>
    </w:p>
    <w:p w:rsidR="0015537C" w:rsidRPr="0015537C" w:rsidRDefault="0015537C" w:rsidP="009A33C4">
      <w:pPr>
        <w:spacing w:after="0" w:line="360" w:lineRule="auto"/>
        <w:ind w:right="-1"/>
        <w:rPr>
          <w:rFonts w:ascii="Times New Roman" w:eastAsia="Times New Roman" w:hAnsi="Times New Roman" w:cs="Times New Roman"/>
          <w:sz w:val="28"/>
          <w:szCs w:val="28"/>
          <w:lang w:eastAsia="ru-RU"/>
        </w:rPr>
      </w:pPr>
    </w:p>
    <w:p w:rsidR="0015537C" w:rsidRPr="0015537C" w:rsidRDefault="0015537C" w:rsidP="009A33C4">
      <w:pPr>
        <w:spacing w:line="360" w:lineRule="auto"/>
        <w:ind w:right="-1"/>
        <w:rPr>
          <w:rFonts w:ascii="Times New Roman" w:hAnsi="Times New Roman" w:cs="Times New Roman"/>
          <w:sz w:val="28"/>
          <w:szCs w:val="28"/>
        </w:rPr>
      </w:pPr>
      <w:r w:rsidRPr="0015537C">
        <w:rPr>
          <w:rFonts w:ascii="Times New Roman" w:hAnsi="Times New Roman" w:cs="Times New Roman"/>
          <w:sz w:val="28"/>
          <w:szCs w:val="28"/>
        </w:rPr>
        <w:t xml:space="preserve">Элементарные, но важные вещи </w:t>
      </w:r>
      <w:r>
        <w:rPr>
          <w:rFonts w:ascii="Times New Roman" w:hAnsi="Times New Roman" w:cs="Times New Roman"/>
          <w:sz w:val="28"/>
          <w:szCs w:val="28"/>
        </w:rPr>
        <w:t>.</w:t>
      </w:r>
    </w:p>
    <w:p w:rsidR="0015537C" w:rsidRPr="0015537C" w:rsidRDefault="0015537C" w:rsidP="009A33C4">
      <w:pPr>
        <w:spacing w:line="360" w:lineRule="auto"/>
        <w:ind w:right="-1"/>
        <w:rPr>
          <w:rFonts w:ascii="Times New Roman" w:hAnsi="Times New Roman" w:cs="Times New Roman"/>
          <w:sz w:val="28"/>
          <w:szCs w:val="28"/>
        </w:rPr>
      </w:pPr>
      <w:r w:rsidRPr="0015537C">
        <w:rPr>
          <w:rFonts w:ascii="Times New Roman" w:hAnsi="Times New Roman" w:cs="Times New Roman"/>
          <w:sz w:val="28"/>
          <w:szCs w:val="28"/>
        </w:rPr>
        <w:t>Что это? Обычная осторожность! Жертвами похитителей часто становятся дети, которые игнорируют самые простые правила безопасности.</w:t>
      </w:r>
    </w:p>
    <w:p w:rsidR="0015537C" w:rsidRPr="0015537C" w:rsidRDefault="0015537C" w:rsidP="009A33C4">
      <w:pPr>
        <w:spacing w:line="360" w:lineRule="auto"/>
        <w:ind w:right="-1"/>
        <w:rPr>
          <w:rFonts w:ascii="Times New Roman" w:hAnsi="Times New Roman" w:cs="Times New Roman"/>
          <w:sz w:val="28"/>
          <w:szCs w:val="28"/>
        </w:rPr>
      </w:pPr>
      <w:r w:rsidRPr="0015537C">
        <w:rPr>
          <w:rFonts w:ascii="Times New Roman" w:hAnsi="Times New Roman" w:cs="Times New Roman"/>
          <w:sz w:val="28"/>
          <w:szCs w:val="28"/>
        </w:rPr>
        <w:t xml:space="preserve"> Постарайтесь поговорить со своим ребенком об элементарных, но очень важных вещах: </w:t>
      </w:r>
    </w:p>
    <w:p w:rsidR="0015537C" w:rsidRPr="0015537C" w:rsidRDefault="0015537C" w:rsidP="009A33C4">
      <w:pPr>
        <w:spacing w:line="360" w:lineRule="auto"/>
        <w:ind w:right="-1"/>
        <w:rPr>
          <w:rFonts w:ascii="Times New Roman" w:hAnsi="Times New Roman" w:cs="Times New Roman"/>
          <w:sz w:val="28"/>
          <w:szCs w:val="28"/>
        </w:rPr>
      </w:pPr>
      <w:r w:rsidRPr="0015537C">
        <w:rPr>
          <w:rFonts w:ascii="Times New Roman" w:hAnsi="Times New Roman" w:cs="Times New Roman"/>
          <w:sz w:val="28"/>
          <w:szCs w:val="28"/>
        </w:rPr>
        <w:t>Нельзя говорить на улице с незнакомыми людьми.</w:t>
      </w:r>
    </w:p>
    <w:p w:rsidR="0015537C" w:rsidRPr="0015537C" w:rsidRDefault="0015537C" w:rsidP="009A33C4">
      <w:pPr>
        <w:spacing w:line="360" w:lineRule="auto"/>
        <w:ind w:right="-1"/>
        <w:rPr>
          <w:rFonts w:ascii="Times New Roman" w:hAnsi="Times New Roman" w:cs="Times New Roman"/>
          <w:sz w:val="28"/>
          <w:szCs w:val="28"/>
        </w:rPr>
      </w:pPr>
      <w:r w:rsidRPr="0015537C">
        <w:rPr>
          <w:rFonts w:ascii="Times New Roman" w:hAnsi="Times New Roman" w:cs="Times New Roman"/>
          <w:sz w:val="28"/>
          <w:szCs w:val="28"/>
        </w:rPr>
        <w:t xml:space="preserve"> Нельзя брать от незнакомых взрослых подарков. </w:t>
      </w:r>
    </w:p>
    <w:p w:rsidR="0015537C" w:rsidRPr="0015537C" w:rsidRDefault="0015537C" w:rsidP="009A33C4">
      <w:pPr>
        <w:spacing w:line="360" w:lineRule="auto"/>
        <w:ind w:right="-1"/>
        <w:rPr>
          <w:rFonts w:ascii="Times New Roman" w:hAnsi="Times New Roman" w:cs="Times New Roman"/>
          <w:sz w:val="28"/>
          <w:szCs w:val="28"/>
        </w:rPr>
      </w:pPr>
      <w:r w:rsidRPr="0015537C">
        <w:rPr>
          <w:rFonts w:ascii="Times New Roman" w:hAnsi="Times New Roman" w:cs="Times New Roman"/>
          <w:sz w:val="28"/>
          <w:szCs w:val="28"/>
        </w:rPr>
        <w:t xml:space="preserve">Нельзя никуда идти с незнакомыми. В случае опасности ребенок должен кричать не «Помогите!» (это часто воспринимается окружающими как заурядная семейная ссора), а «Это не мой отец! Я не знаю этого человека!». </w:t>
      </w:r>
    </w:p>
    <w:p w:rsidR="00A94EF0" w:rsidRPr="009A33C4" w:rsidRDefault="0015537C" w:rsidP="009A33C4">
      <w:pPr>
        <w:spacing w:line="360" w:lineRule="auto"/>
        <w:ind w:right="-1"/>
        <w:rPr>
          <w:rFonts w:ascii="Times New Roman" w:hAnsi="Times New Roman" w:cs="Times New Roman"/>
          <w:sz w:val="28"/>
          <w:szCs w:val="28"/>
        </w:rPr>
      </w:pPr>
      <w:r w:rsidRPr="0015537C">
        <w:rPr>
          <w:rFonts w:ascii="Times New Roman" w:hAnsi="Times New Roman" w:cs="Times New Roman"/>
          <w:sz w:val="28"/>
          <w:szCs w:val="28"/>
        </w:rPr>
        <w:lastRenderedPageBreak/>
        <w:t xml:space="preserve">Если ребенка преследуют, он должен бежать не в темную подворотню или первый попавшийся подъезд, а в публичное, людное место: магазин, кафе, автобусную остановку. </w:t>
      </w:r>
    </w:p>
    <w:sectPr w:rsidR="00A94EF0" w:rsidRPr="009A33C4" w:rsidSect="00E8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256054A"/>
    <w:name w:val="WW8Num1"/>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7BBA03F0"/>
    <w:name w:val="WW8Num2"/>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497EEA68"/>
    <w:name w:val="WW8Num3"/>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796996E"/>
    <w:name w:val="WW8Num5"/>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FD2C3F"/>
    <w:multiLevelType w:val="hybridMultilevel"/>
    <w:tmpl w:val="02B40FB8"/>
    <w:lvl w:ilvl="0" w:tplc="993AEACA">
      <w:start w:val="1"/>
      <w:numFmt w:val="decimal"/>
      <w:lvlText w:val="%1."/>
      <w:lvlJc w:val="left"/>
      <w:pPr>
        <w:ind w:left="814" w:hanging="360"/>
      </w:pPr>
      <w:rPr>
        <w:rFonts w:hint="default"/>
        <w:sz w:val="22"/>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27C30DC8"/>
    <w:multiLevelType w:val="hybridMultilevel"/>
    <w:tmpl w:val="C4163882"/>
    <w:lvl w:ilvl="0" w:tplc="CDDC185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885A4B"/>
    <w:multiLevelType w:val="hybridMultilevel"/>
    <w:tmpl w:val="721AF0D0"/>
    <w:lvl w:ilvl="0" w:tplc="8F24BF4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81A4B"/>
    <w:multiLevelType w:val="hybridMultilevel"/>
    <w:tmpl w:val="CFF46292"/>
    <w:lvl w:ilvl="0" w:tplc="EBFE22B6">
      <w:start w:val="1"/>
      <w:numFmt w:val="decimal"/>
      <w:lvlText w:val="%1."/>
      <w:lvlJc w:val="left"/>
      <w:pPr>
        <w:tabs>
          <w:tab w:val="num" w:pos="720"/>
        </w:tabs>
        <w:ind w:left="720" w:hanging="360"/>
      </w:pPr>
    </w:lvl>
    <w:lvl w:ilvl="1" w:tplc="E90E6AD4" w:tentative="1">
      <w:start w:val="1"/>
      <w:numFmt w:val="decimal"/>
      <w:lvlText w:val="%2."/>
      <w:lvlJc w:val="left"/>
      <w:pPr>
        <w:tabs>
          <w:tab w:val="num" w:pos="1440"/>
        </w:tabs>
        <w:ind w:left="1440" w:hanging="360"/>
      </w:pPr>
    </w:lvl>
    <w:lvl w:ilvl="2" w:tplc="A8C899D0" w:tentative="1">
      <w:start w:val="1"/>
      <w:numFmt w:val="decimal"/>
      <w:lvlText w:val="%3."/>
      <w:lvlJc w:val="left"/>
      <w:pPr>
        <w:tabs>
          <w:tab w:val="num" w:pos="2160"/>
        </w:tabs>
        <w:ind w:left="2160" w:hanging="360"/>
      </w:pPr>
    </w:lvl>
    <w:lvl w:ilvl="3" w:tplc="5A247BA0" w:tentative="1">
      <w:start w:val="1"/>
      <w:numFmt w:val="decimal"/>
      <w:lvlText w:val="%4."/>
      <w:lvlJc w:val="left"/>
      <w:pPr>
        <w:tabs>
          <w:tab w:val="num" w:pos="2880"/>
        </w:tabs>
        <w:ind w:left="2880" w:hanging="360"/>
      </w:pPr>
    </w:lvl>
    <w:lvl w:ilvl="4" w:tplc="16700C6A" w:tentative="1">
      <w:start w:val="1"/>
      <w:numFmt w:val="decimal"/>
      <w:lvlText w:val="%5."/>
      <w:lvlJc w:val="left"/>
      <w:pPr>
        <w:tabs>
          <w:tab w:val="num" w:pos="3600"/>
        </w:tabs>
        <w:ind w:left="3600" w:hanging="360"/>
      </w:pPr>
    </w:lvl>
    <w:lvl w:ilvl="5" w:tplc="A6A80728" w:tentative="1">
      <w:start w:val="1"/>
      <w:numFmt w:val="decimal"/>
      <w:lvlText w:val="%6."/>
      <w:lvlJc w:val="left"/>
      <w:pPr>
        <w:tabs>
          <w:tab w:val="num" w:pos="4320"/>
        </w:tabs>
        <w:ind w:left="4320" w:hanging="360"/>
      </w:pPr>
    </w:lvl>
    <w:lvl w:ilvl="6" w:tplc="F574269A" w:tentative="1">
      <w:start w:val="1"/>
      <w:numFmt w:val="decimal"/>
      <w:lvlText w:val="%7."/>
      <w:lvlJc w:val="left"/>
      <w:pPr>
        <w:tabs>
          <w:tab w:val="num" w:pos="5040"/>
        </w:tabs>
        <w:ind w:left="5040" w:hanging="360"/>
      </w:pPr>
    </w:lvl>
    <w:lvl w:ilvl="7" w:tplc="4254F6CA" w:tentative="1">
      <w:start w:val="1"/>
      <w:numFmt w:val="decimal"/>
      <w:lvlText w:val="%8."/>
      <w:lvlJc w:val="left"/>
      <w:pPr>
        <w:tabs>
          <w:tab w:val="num" w:pos="5760"/>
        </w:tabs>
        <w:ind w:left="5760" w:hanging="360"/>
      </w:pPr>
    </w:lvl>
    <w:lvl w:ilvl="8" w:tplc="482423F4"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0921"/>
    <w:rsid w:val="00006ADA"/>
    <w:rsid w:val="000C7EFC"/>
    <w:rsid w:val="000D4C3D"/>
    <w:rsid w:val="001239E4"/>
    <w:rsid w:val="001528F0"/>
    <w:rsid w:val="0015537C"/>
    <w:rsid w:val="00176F28"/>
    <w:rsid w:val="00250723"/>
    <w:rsid w:val="003013C4"/>
    <w:rsid w:val="003B4370"/>
    <w:rsid w:val="004010F8"/>
    <w:rsid w:val="00450C9A"/>
    <w:rsid w:val="00534EB0"/>
    <w:rsid w:val="00592310"/>
    <w:rsid w:val="005B1CF4"/>
    <w:rsid w:val="005F27CD"/>
    <w:rsid w:val="00692C74"/>
    <w:rsid w:val="007227D1"/>
    <w:rsid w:val="00742A9E"/>
    <w:rsid w:val="00746AC7"/>
    <w:rsid w:val="007847BF"/>
    <w:rsid w:val="00794880"/>
    <w:rsid w:val="00814226"/>
    <w:rsid w:val="00844222"/>
    <w:rsid w:val="00874AC2"/>
    <w:rsid w:val="0088258A"/>
    <w:rsid w:val="008A5D04"/>
    <w:rsid w:val="008B2693"/>
    <w:rsid w:val="00941E89"/>
    <w:rsid w:val="009A33C4"/>
    <w:rsid w:val="00A949DC"/>
    <w:rsid w:val="00A94EF0"/>
    <w:rsid w:val="00B2786B"/>
    <w:rsid w:val="00B35B40"/>
    <w:rsid w:val="00C43BDC"/>
    <w:rsid w:val="00CC1DA9"/>
    <w:rsid w:val="00D2137C"/>
    <w:rsid w:val="00D9420C"/>
    <w:rsid w:val="00DB61A9"/>
    <w:rsid w:val="00DE3A95"/>
    <w:rsid w:val="00DF2D08"/>
    <w:rsid w:val="00E42640"/>
    <w:rsid w:val="00E4712A"/>
    <w:rsid w:val="00E84F2B"/>
    <w:rsid w:val="00EF1C8B"/>
    <w:rsid w:val="00F10921"/>
    <w:rsid w:val="00F22042"/>
    <w:rsid w:val="00F62F85"/>
    <w:rsid w:val="00FB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D2137C"/>
    <w:pPr>
      <w:keepNext/>
      <w:widowControl w:val="0"/>
      <w:suppressAutoHyphens/>
      <w:spacing w:before="240" w:after="120" w:line="240" w:lineRule="auto"/>
    </w:pPr>
    <w:rPr>
      <w:rFonts w:ascii="Arial" w:eastAsia="Arial Unicode MS" w:hAnsi="Arial" w:cs="Tahoma"/>
      <w:kern w:val="1"/>
      <w:sz w:val="28"/>
      <w:szCs w:val="28"/>
      <w:lang w:eastAsia="hi-IN" w:bidi="hi-IN"/>
    </w:rPr>
  </w:style>
  <w:style w:type="paragraph" w:styleId="a4">
    <w:name w:val="Body Text"/>
    <w:basedOn w:val="a"/>
    <w:link w:val="a5"/>
    <w:uiPriority w:val="99"/>
    <w:semiHidden/>
    <w:unhideWhenUsed/>
    <w:rsid w:val="00D2137C"/>
    <w:pPr>
      <w:spacing w:after="120"/>
    </w:pPr>
  </w:style>
  <w:style w:type="character" w:customStyle="1" w:styleId="a5">
    <w:name w:val="Основной текст Знак"/>
    <w:basedOn w:val="a0"/>
    <w:link w:val="a4"/>
    <w:uiPriority w:val="99"/>
    <w:semiHidden/>
    <w:rsid w:val="00D2137C"/>
  </w:style>
  <w:style w:type="paragraph" w:styleId="a6">
    <w:name w:val="List Paragraph"/>
    <w:basedOn w:val="a"/>
    <w:uiPriority w:val="34"/>
    <w:qFormat/>
    <w:rsid w:val="001239E4"/>
    <w:pPr>
      <w:ind w:left="720"/>
      <w:contextualSpacing/>
    </w:pPr>
  </w:style>
  <w:style w:type="character" w:styleId="a7">
    <w:name w:val="Hyperlink"/>
    <w:basedOn w:val="a0"/>
    <w:uiPriority w:val="99"/>
    <w:unhideWhenUsed/>
    <w:rsid w:val="00DF2D08"/>
    <w:rPr>
      <w:color w:val="0000FF" w:themeColor="hyperlink"/>
      <w:u w:val="single"/>
    </w:rPr>
  </w:style>
  <w:style w:type="character" w:styleId="a8">
    <w:name w:val="FollowedHyperlink"/>
    <w:basedOn w:val="a0"/>
    <w:uiPriority w:val="99"/>
    <w:semiHidden/>
    <w:unhideWhenUsed/>
    <w:rsid w:val="00DF2D08"/>
    <w:rPr>
      <w:color w:val="800080" w:themeColor="followedHyperlink"/>
      <w:u w:val="single"/>
    </w:rPr>
  </w:style>
  <w:style w:type="paragraph" w:styleId="a9">
    <w:name w:val="Normal (Web)"/>
    <w:basedOn w:val="a"/>
    <w:uiPriority w:val="99"/>
    <w:semiHidden/>
    <w:unhideWhenUsed/>
    <w:rsid w:val="00F220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6563176">
      <w:bodyDiv w:val="1"/>
      <w:marLeft w:val="0"/>
      <w:marRight w:val="0"/>
      <w:marTop w:val="0"/>
      <w:marBottom w:val="0"/>
      <w:divBdr>
        <w:top w:val="none" w:sz="0" w:space="0" w:color="auto"/>
        <w:left w:val="none" w:sz="0" w:space="0" w:color="auto"/>
        <w:bottom w:val="none" w:sz="0" w:space="0" w:color="auto"/>
        <w:right w:val="none" w:sz="0" w:space="0" w:color="auto"/>
      </w:divBdr>
    </w:div>
    <w:div w:id="1394541605">
      <w:bodyDiv w:val="1"/>
      <w:marLeft w:val="0"/>
      <w:marRight w:val="0"/>
      <w:marTop w:val="0"/>
      <w:marBottom w:val="0"/>
      <w:divBdr>
        <w:top w:val="none" w:sz="0" w:space="0" w:color="auto"/>
        <w:left w:val="none" w:sz="0" w:space="0" w:color="auto"/>
        <w:bottom w:val="none" w:sz="0" w:space="0" w:color="auto"/>
        <w:right w:val="none" w:sz="0" w:space="0" w:color="auto"/>
      </w:divBdr>
    </w:div>
    <w:div w:id="1554391161">
      <w:bodyDiv w:val="1"/>
      <w:marLeft w:val="0"/>
      <w:marRight w:val="0"/>
      <w:marTop w:val="0"/>
      <w:marBottom w:val="0"/>
      <w:divBdr>
        <w:top w:val="none" w:sz="0" w:space="0" w:color="auto"/>
        <w:left w:val="none" w:sz="0" w:space="0" w:color="auto"/>
        <w:bottom w:val="none" w:sz="0" w:space="0" w:color="auto"/>
        <w:right w:val="none" w:sz="0" w:space="0" w:color="auto"/>
      </w:divBdr>
      <w:divsChild>
        <w:div w:id="720902578">
          <w:marLeft w:val="0"/>
          <w:marRight w:val="0"/>
          <w:marTop w:val="0"/>
          <w:marBottom w:val="0"/>
          <w:divBdr>
            <w:top w:val="none" w:sz="0" w:space="0" w:color="auto"/>
            <w:left w:val="none" w:sz="0" w:space="0" w:color="auto"/>
            <w:bottom w:val="none" w:sz="0" w:space="0" w:color="auto"/>
            <w:right w:val="none" w:sz="0" w:space="0" w:color="auto"/>
          </w:divBdr>
        </w:div>
      </w:divsChild>
    </w:div>
    <w:div w:id="1852913547">
      <w:bodyDiv w:val="1"/>
      <w:marLeft w:val="0"/>
      <w:marRight w:val="0"/>
      <w:marTop w:val="0"/>
      <w:marBottom w:val="0"/>
      <w:divBdr>
        <w:top w:val="none" w:sz="0" w:space="0" w:color="auto"/>
        <w:left w:val="none" w:sz="0" w:space="0" w:color="auto"/>
        <w:bottom w:val="none" w:sz="0" w:space="0" w:color="auto"/>
        <w:right w:val="none" w:sz="0" w:space="0" w:color="auto"/>
      </w:divBdr>
      <w:divsChild>
        <w:div w:id="1988706511">
          <w:marLeft w:val="0"/>
          <w:marRight w:val="0"/>
          <w:marTop w:val="0"/>
          <w:marBottom w:val="0"/>
          <w:divBdr>
            <w:top w:val="none" w:sz="0" w:space="0" w:color="auto"/>
            <w:left w:val="none" w:sz="0" w:space="0" w:color="auto"/>
            <w:bottom w:val="none" w:sz="0" w:space="0" w:color="auto"/>
            <w:right w:val="none" w:sz="0" w:space="0" w:color="auto"/>
          </w:divBdr>
        </w:div>
      </w:divsChild>
    </w:div>
    <w:div w:id="1900820913">
      <w:bodyDiv w:val="1"/>
      <w:marLeft w:val="0"/>
      <w:marRight w:val="0"/>
      <w:marTop w:val="0"/>
      <w:marBottom w:val="0"/>
      <w:divBdr>
        <w:top w:val="none" w:sz="0" w:space="0" w:color="auto"/>
        <w:left w:val="none" w:sz="0" w:space="0" w:color="auto"/>
        <w:bottom w:val="none" w:sz="0" w:space="0" w:color="auto"/>
        <w:right w:val="none" w:sz="0" w:space="0" w:color="auto"/>
      </w:divBdr>
      <w:divsChild>
        <w:div w:id="11761107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64479-284B-4BD7-892B-98AA983E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Султамуратова Р.Д.</dc:creator>
  <cp:lastModifiedBy>re</cp:lastModifiedBy>
  <cp:revision>2</cp:revision>
  <cp:lastPrinted>2015-01-28T19:24:00Z</cp:lastPrinted>
  <dcterms:created xsi:type="dcterms:W3CDTF">2015-03-24T17:24:00Z</dcterms:created>
  <dcterms:modified xsi:type="dcterms:W3CDTF">2015-03-24T17:24:00Z</dcterms:modified>
</cp:coreProperties>
</file>