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C2" w:rsidRDefault="005C33F5" w:rsidP="00237A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D2">
        <w:rPr>
          <w:rFonts w:ascii="Times New Roman" w:hAnsi="Times New Roman" w:cs="Times New Roman"/>
          <w:b/>
          <w:sz w:val="24"/>
          <w:szCs w:val="24"/>
        </w:rPr>
        <w:t>Матафонова</w:t>
      </w:r>
      <w:r w:rsidR="005B3FD2" w:rsidRPr="005B3FD2">
        <w:rPr>
          <w:rFonts w:ascii="Times New Roman" w:hAnsi="Times New Roman" w:cs="Times New Roman"/>
          <w:b/>
          <w:sz w:val="24"/>
          <w:szCs w:val="24"/>
        </w:rPr>
        <w:t xml:space="preserve"> Татьяна </w:t>
      </w:r>
      <w:bookmarkStart w:id="0" w:name="_GoBack"/>
      <w:bookmarkEnd w:id="0"/>
      <w:r w:rsidR="00237ACD" w:rsidRPr="005B3FD2">
        <w:rPr>
          <w:rFonts w:ascii="Times New Roman" w:hAnsi="Times New Roman" w:cs="Times New Roman"/>
          <w:b/>
          <w:sz w:val="24"/>
          <w:szCs w:val="24"/>
        </w:rPr>
        <w:t xml:space="preserve">Николаевна </w:t>
      </w:r>
      <w:r w:rsidR="00237ACD">
        <w:rPr>
          <w:rFonts w:ascii="Times New Roman" w:hAnsi="Times New Roman" w:cs="Times New Roman"/>
          <w:b/>
          <w:sz w:val="24"/>
          <w:szCs w:val="24"/>
        </w:rPr>
        <w:t>267</w:t>
      </w:r>
      <w:r w:rsidR="002D16C2">
        <w:rPr>
          <w:rFonts w:ascii="Times New Roman" w:hAnsi="Times New Roman" w:cs="Times New Roman"/>
          <w:b/>
          <w:sz w:val="24"/>
          <w:szCs w:val="24"/>
        </w:rPr>
        <w:t>-558-982</w:t>
      </w:r>
    </w:p>
    <w:p w:rsidR="00237ACD" w:rsidRPr="005B3FD2" w:rsidRDefault="00237ACD" w:rsidP="00237A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F5" w:rsidRPr="005C33F5" w:rsidRDefault="00AD0080" w:rsidP="005B3F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3F5">
        <w:rPr>
          <w:rFonts w:ascii="Times New Roman" w:hAnsi="Times New Roman" w:cs="Times New Roman"/>
          <w:b/>
          <w:sz w:val="24"/>
          <w:szCs w:val="24"/>
        </w:rPr>
        <w:t>Циклограмма реализации программы.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286"/>
        <w:gridCol w:w="2300"/>
        <w:gridCol w:w="1865"/>
      </w:tblGrid>
      <w:tr w:rsidR="00AD0080" w:rsidRPr="005C33F5" w:rsidTr="00EB71AE">
        <w:trPr>
          <w:trHeight w:val="481"/>
        </w:trPr>
        <w:tc>
          <w:tcPr>
            <w:tcW w:w="1276" w:type="dxa"/>
            <w:vMerge w:val="restart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8577" w:type="dxa"/>
            <w:gridSpan w:val="4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D0080" w:rsidRPr="005C33F5" w:rsidTr="00EB71AE">
        <w:trPr>
          <w:trHeight w:val="517"/>
        </w:trPr>
        <w:tc>
          <w:tcPr>
            <w:tcW w:w="1276" w:type="dxa"/>
            <w:vMerge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         </w:t>
            </w:r>
          </w:p>
        </w:tc>
        <w:tc>
          <w:tcPr>
            <w:tcW w:w="228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00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86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Игра: «Мир вокруг нас»</w:t>
            </w:r>
          </w:p>
        </w:tc>
        <w:tc>
          <w:tcPr>
            <w:tcW w:w="228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Час общения: «Здоровье человека и окружающая среда»</w:t>
            </w:r>
          </w:p>
        </w:tc>
        <w:tc>
          <w:tcPr>
            <w:tcW w:w="2300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фильм:                            « Чучело»  1 серия</w:t>
            </w:r>
          </w:p>
        </w:tc>
        <w:tc>
          <w:tcPr>
            <w:tcW w:w="186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Устный журнал, групповая дискуссия: «Функции семьи»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Круглый стол: « Имеет ли человек право на жизнь»</w:t>
            </w:r>
          </w:p>
        </w:tc>
        <w:tc>
          <w:tcPr>
            <w:tcW w:w="228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Лекция :</w:t>
            </w:r>
            <w:proofErr w:type="gramEnd"/>
            <w:r w:rsidRPr="005C33F5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здорового образа жизни»</w:t>
            </w:r>
          </w:p>
        </w:tc>
        <w:tc>
          <w:tcPr>
            <w:tcW w:w="2300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фильм: « Чучело»  2 серия</w:t>
            </w:r>
          </w:p>
        </w:tc>
        <w:tc>
          <w:tcPr>
            <w:tcW w:w="186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«Семья»</w:t>
            </w:r>
          </w:p>
        </w:tc>
      </w:tr>
    </w:tbl>
    <w:p w:rsidR="00AD0080" w:rsidRPr="005C33F5" w:rsidRDefault="00AD0080" w:rsidP="005C33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268"/>
        <w:gridCol w:w="2268"/>
        <w:gridCol w:w="1915"/>
      </w:tblGrid>
      <w:tr w:rsidR="00AD0080" w:rsidRPr="005C33F5" w:rsidTr="00EB71AE">
        <w:trPr>
          <w:trHeight w:val="481"/>
        </w:trPr>
        <w:tc>
          <w:tcPr>
            <w:tcW w:w="1276" w:type="dxa"/>
            <w:vMerge w:val="restart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577" w:type="dxa"/>
            <w:gridSpan w:val="4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D0080" w:rsidRPr="005C33F5" w:rsidTr="00EB71AE">
        <w:trPr>
          <w:trHeight w:val="517"/>
        </w:trPr>
        <w:tc>
          <w:tcPr>
            <w:tcW w:w="1276" w:type="dxa"/>
            <w:vMerge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                    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1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мероприятие: «Береги свою планету»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Лекция: «Доброта-основа всему»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Беседа: «Твое здоровье»</w:t>
            </w:r>
          </w:p>
        </w:tc>
        <w:tc>
          <w:tcPr>
            <w:tcW w:w="191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ситуативного практикума: «Будем милосердны к старости»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Игра: «Береги свою планету»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композиция: « Будьте добрыми и человечными»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Дискуссия:</w:t>
            </w:r>
            <w:r w:rsidR="00965F2B" w:rsidRPr="005C3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жизни. Что это такое?»</w:t>
            </w:r>
          </w:p>
        </w:tc>
        <w:tc>
          <w:tcPr>
            <w:tcW w:w="191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Дискуссия: «Мудрость веков»</w:t>
            </w:r>
          </w:p>
        </w:tc>
      </w:tr>
    </w:tbl>
    <w:p w:rsidR="00AD0080" w:rsidRDefault="00AD0080" w:rsidP="005C33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FD2" w:rsidRDefault="005B3FD2" w:rsidP="005C33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FD2" w:rsidRDefault="005B3FD2" w:rsidP="005C33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FD2" w:rsidRDefault="005B3FD2" w:rsidP="005C33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FD2" w:rsidRPr="005C33F5" w:rsidRDefault="005B3FD2" w:rsidP="005C33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268"/>
        <w:gridCol w:w="2268"/>
        <w:gridCol w:w="1915"/>
      </w:tblGrid>
      <w:tr w:rsidR="00AD0080" w:rsidRPr="005C33F5" w:rsidTr="00EB71AE">
        <w:trPr>
          <w:trHeight w:val="481"/>
        </w:trPr>
        <w:tc>
          <w:tcPr>
            <w:tcW w:w="1276" w:type="dxa"/>
            <w:vMerge w:val="restart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577" w:type="dxa"/>
            <w:gridSpan w:val="4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D0080" w:rsidRPr="005C33F5" w:rsidTr="00EB71AE">
        <w:trPr>
          <w:trHeight w:val="517"/>
        </w:trPr>
        <w:tc>
          <w:tcPr>
            <w:tcW w:w="1276" w:type="dxa"/>
            <w:vMerge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                    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1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Тематический час: «День народного единства»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Беседа: «Привычка – вторая натура»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Беседа: «Нравственные качества»</w:t>
            </w:r>
          </w:p>
        </w:tc>
        <w:tc>
          <w:tcPr>
            <w:tcW w:w="191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 xml:space="preserve"> Лекция: «Происхождение </w:t>
            </w:r>
            <w:proofErr w:type="spellStart"/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землятресений</w:t>
            </w:r>
            <w:proofErr w:type="spellEnd"/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программа: «Наследство»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Игра: «Кто кого? (Человек и его пороки)»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Час- размышление: «Спешите делать добро»</w:t>
            </w:r>
          </w:p>
        </w:tc>
        <w:tc>
          <w:tcPr>
            <w:tcW w:w="191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Игра: «Стихийные бедствия. Стихийные явления»</w:t>
            </w:r>
          </w:p>
        </w:tc>
      </w:tr>
    </w:tbl>
    <w:p w:rsidR="00AD0080" w:rsidRPr="005C33F5" w:rsidRDefault="00AD0080" w:rsidP="005C33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268"/>
        <w:gridCol w:w="2268"/>
        <w:gridCol w:w="1915"/>
      </w:tblGrid>
      <w:tr w:rsidR="00AD0080" w:rsidRPr="005C33F5" w:rsidTr="00EB71AE">
        <w:trPr>
          <w:trHeight w:val="481"/>
        </w:trPr>
        <w:tc>
          <w:tcPr>
            <w:tcW w:w="1276" w:type="dxa"/>
            <w:vMerge w:val="restart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577" w:type="dxa"/>
            <w:gridSpan w:val="4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D0080" w:rsidRPr="005C33F5" w:rsidTr="00EB71AE">
        <w:trPr>
          <w:trHeight w:val="517"/>
        </w:trPr>
        <w:tc>
          <w:tcPr>
            <w:tcW w:w="1276" w:type="dxa"/>
            <w:vMerge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                    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1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5C33F5">
              <w:rPr>
                <w:rFonts w:ascii="Times New Roman" w:hAnsi="Times New Roman" w:cs="Times New Roman"/>
                <w:sz w:val="24"/>
                <w:szCs w:val="24"/>
              </w:rPr>
              <w:t xml:space="preserve"> - ринг: «Азбука вежливости или этикет на каждый день»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мероприятие: «День конституции»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Лекция: «Ты и алкоголь»</w:t>
            </w:r>
          </w:p>
        </w:tc>
        <w:tc>
          <w:tcPr>
            <w:tcW w:w="191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Поэтический час: «Твори добро во имя жизни»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дискуссии: «Как зависть душу разъедает»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 музыкальная </w:t>
            </w:r>
            <w:proofErr w:type="gramStart"/>
            <w:r w:rsidRPr="005C33F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композиция:   </w:t>
            </w:r>
            <w:proofErr w:type="gramEnd"/>
            <w:r w:rsidRPr="005C33F5">
              <w:rPr>
                <w:rFonts w:ascii="Times New Roman" w:hAnsi="Times New Roman" w:cs="Times New Roman"/>
                <w:sz w:val="24"/>
                <w:szCs w:val="24"/>
              </w:rPr>
              <w:t xml:space="preserve">        « Самый умный»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Беседа: «Зло в стакане»</w:t>
            </w:r>
          </w:p>
        </w:tc>
        <w:tc>
          <w:tcPr>
            <w:tcW w:w="191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-игровая программа: «День рождение Деда Мороза»</w:t>
            </w:r>
          </w:p>
        </w:tc>
      </w:tr>
    </w:tbl>
    <w:p w:rsidR="005B3FD2" w:rsidRPr="005C33F5" w:rsidRDefault="005B3FD2" w:rsidP="005C33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268"/>
        <w:gridCol w:w="2268"/>
        <w:gridCol w:w="1985"/>
      </w:tblGrid>
      <w:tr w:rsidR="00AD0080" w:rsidRPr="005C33F5" w:rsidTr="00EB71AE">
        <w:trPr>
          <w:trHeight w:val="481"/>
        </w:trPr>
        <w:tc>
          <w:tcPr>
            <w:tcW w:w="1276" w:type="dxa"/>
            <w:vMerge w:val="restart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647" w:type="dxa"/>
            <w:gridSpan w:val="4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D0080" w:rsidRPr="005C33F5" w:rsidTr="00EB71AE">
        <w:trPr>
          <w:trHeight w:val="517"/>
        </w:trPr>
        <w:tc>
          <w:tcPr>
            <w:tcW w:w="1276" w:type="dxa"/>
            <w:vMerge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                    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программа: «Русские народные праздники»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Тренинг: « Учись говорить нет»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мероприятие: «Основные законы бесконфликтного существования»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мероприятие: «900 героических дней»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Игра: «Экологическая кругосветка»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мероприятие: «Три ступени, ведущие вниз»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 xml:space="preserve"> Беседа практикум: «Час вежливости»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занятие: «Горная </w:t>
            </w:r>
            <w:proofErr w:type="spellStart"/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B3FD2" w:rsidRPr="005C33F5" w:rsidRDefault="005B3FD2" w:rsidP="005C33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268"/>
        <w:gridCol w:w="2252"/>
        <w:gridCol w:w="2001"/>
      </w:tblGrid>
      <w:tr w:rsidR="00AD0080" w:rsidRPr="005C33F5" w:rsidTr="00EB71AE">
        <w:trPr>
          <w:trHeight w:val="481"/>
        </w:trPr>
        <w:tc>
          <w:tcPr>
            <w:tcW w:w="1276" w:type="dxa"/>
            <w:vMerge w:val="restart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647" w:type="dxa"/>
            <w:gridSpan w:val="4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D0080" w:rsidRPr="005C33F5" w:rsidTr="00EB71AE">
        <w:trPr>
          <w:trHeight w:val="517"/>
        </w:trPr>
        <w:tc>
          <w:tcPr>
            <w:tcW w:w="1276" w:type="dxa"/>
            <w:vMerge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                    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252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001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Беседа-диалог: «Наркотики –</w:t>
            </w:r>
            <w:r w:rsidRPr="005C3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это?»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мероприятие: «Человеческие ценности»</w:t>
            </w:r>
          </w:p>
        </w:tc>
        <w:tc>
          <w:tcPr>
            <w:tcW w:w="2252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композиция: « Твори добро»</w:t>
            </w:r>
          </w:p>
        </w:tc>
        <w:tc>
          <w:tcPr>
            <w:tcW w:w="2001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мероприятие: «Юноши присягают России»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Ролевая игра: «Суд над наркоманией»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Круглый стол: « О самом сокровенном»</w:t>
            </w:r>
          </w:p>
        </w:tc>
        <w:tc>
          <w:tcPr>
            <w:tcW w:w="2252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композиция: «Легенды и мифы святого Валентина»</w:t>
            </w:r>
          </w:p>
        </w:tc>
        <w:tc>
          <w:tcPr>
            <w:tcW w:w="2001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Рыцарский турнир: «Герои нашего времени»</w:t>
            </w:r>
          </w:p>
        </w:tc>
      </w:tr>
    </w:tbl>
    <w:p w:rsidR="00AD0080" w:rsidRPr="005C33F5" w:rsidRDefault="00AD0080" w:rsidP="005C33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268"/>
        <w:gridCol w:w="2268"/>
        <w:gridCol w:w="1985"/>
      </w:tblGrid>
      <w:tr w:rsidR="00AD0080" w:rsidRPr="005C33F5" w:rsidTr="00EB71AE">
        <w:trPr>
          <w:trHeight w:val="481"/>
        </w:trPr>
        <w:tc>
          <w:tcPr>
            <w:tcW w:w="1276" w:type="dxa"/>
            <w:vMerge w:val="restart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647" w:type="dxa"/>
            <w:gridSpan w:val="4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D0080" w:rsidRPr="005C33F5" w:rsidTr="00EB71AE">
        <w:trPr>
          <w:trHeight w:val="517"/>
        </w:trPr>
        <w:tc>
          <w:tcPr>
            <w:tcW w:w="1276" w:type="dxa"/>
            <w:vMerge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                    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Беседа: «Душевные качества»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фильм: «Игла»       1 серия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Круглый стол: «Милосердие как необходимое качество человеческой души»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Диалог с элементами игры: «Полезны ли полезные привычки»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Ситуативно-дискуссионный практикум: «Как уберечь себя от СПИДа и наркотиков»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фильм: «Игла»                2 серия          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дискуссии: «Бойся равнодушных»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игры: «Букварь здоровья»</w:t>
            </w:r>
          </w:p>
        </w:tc>
      </w:tr>
    </w:tbl>
    <w:p w:rsidR="00AD0080" w:rsidRPr="005C33F5" w:rsidRDefault="00AD0080" w:rsidP="005C33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268"/>
        <w:gridCol w:w="2268"/>
        <w:gridCol w:w="1985"/>
      </w:tblGrid>
      <w:tr w:rsidR="00AD0080" w:rsidRPr="005C33F5" w:rsidTr="00EB71AE">
        <w:trPr>
          <w:trHeight w:val="481"/>
        </w:trPr>
        <w:tc>
          <w:tcPr>
            <w:tcW w:w="1276" w:type="dxa"/>
            <w:vMerge w:val="restart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647" w:type="dxa"/>
            <w:gridSpan w:val="4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D0080" w:rsidRPr="005C33F5" w:rsidTr="00EB71AE">
        <w:trPr>
          <w:trHeight w:val="517"/>
        </w:trPr>
        <w:tc>
          <w:tcPr>
            <w:tcW w:w="1276" w:type="dxa"/>
            <w:vMerge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                    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Беседа- диалог: «Воздействие человека на природу»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мероприятие: «Покорение космоса»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программа: «Герои России летчики-космонавты»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программа: «Дружба – это…»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Игра: «Природа и мы»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Викторина: «Есть космонавт-профессия такая»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Лекция: «Урок мужества»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Вечер у камина: «Настоящий друг»</w:t>
            </w:r>
          </w:p>
        </w:tc>
      </w:tr>
    </w:tbl>
    <w:p w:rsidR="00AD0080" w:rsidRPr="005C33F5" w:rsidRDefault="00AD0080" w:rsidP="005C33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268"/>
        <w:gridCol w:w="2268"/>
        <w:gridCol w:w="1985"/>
      </w:tblGrid>
      <w:tr w:rsidR="00AD0080" w:rsidRPr="005C33F5" w:rsidTr="00EB71AE">
        <w:trPr>
          <w:trHeight w:val="481"/>
        </w:trPr>
        <w:tc>
          <w:tcPr>
            <w:tcW w:w="1276" w:type="dxa"/>
            <w:vMerge w:val="restart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647" w:type="dxa"/>
            <w:gridSpan w:val="4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D0080" w:rsidRPr="005C33F5" w:rsidTr="00EB71AE">
        <w:trPr>
          <w:trHeight w:val="517"/>
        </w:trPr>
        <w:tc>
          <w:tcPr>
            <w:tcW w:w="1276" w:type="dxa"/>
            <w:vMerge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                    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Поэтический час: «Славься Отечество наше»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Выпуск листовок: «Патриот»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композиция: «Пусть поколения  знают и помнят»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Игра: «Проблемы экологии»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композиция: « Стихи и песни военных лет»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фильм: «9 рота»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занятие: «Осторожно – туберкулез»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Игра: «Проблемы экологии»</w:t>
            </w:r>
          </w:p>
        </w:tc>
      </w:tr>
    </w:tbl>
    <w:p w:rsidR="005C33F5" w:rsidRPr="005C33F5" w:rsidRDefault="005C33F5" w:rsidP="005C33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268"/>
        <w:gridCol w:w="2268"/>
        <w:gridCol w:w="1985"/>
      </w:tblGrid>
      <w:tr w:rsidR="00AD0080" w:rsidRPr="005C33F5" w:rsidTr="00EB71AE">
        <w:trPr>
          <w:trHeight w:val="481"/>
        </w:trPr>
        <w:tc>
          <w:tcPr>
            <w:tcW w:w="1276" w:type="dxa"/>
            <w:vMerge w:val="restart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647" w:type="dxa"/>
            <w:gridSpan w:val="4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D0080" w:rsidRPr="005C33F5" w:rsidTr="00EB71AE">
        <w:trPr>
          <w:trHeight w:val="805"/>
        </w:trPr>
        <w:tc>
          <w:tcPr>
            <w:tcW w:w="1276" w:type="dxa"/>
            <w:vMerge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                    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Час общения: «Заповедные места Кемеровской области»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Лекция: «Государственные символы России»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тренинга: «Курить или жить»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фильм: «Брестская крепость» 1серия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фильм: «Животный мир»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дискуссии: «Правила поведения в загородной зоне»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«Жизнь без сигарет»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фильм: «Брестская крепость»            2 серия</w:t>
            </w:r>
          </w:p>
        </w:tc>
      </w:tr>
    </w:tbl>
    <w:p w:rsidR="005B3FD2" w:rsidRPr="005C33F5" w:rsidRDefault="005B3FD2" w:rsidP="005C33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315"/>
        <w:gridCol w:w="2221"/>
        <w:gridCol w:w="1985"/>
      </w:tblGrid>
      <w:tr w:rsidR="00AD0080" w:rsidRPr="005C33F5" w:rsidTr="00EB71AE">
        <w:trPr>
          <w:trHeight w:val="481"/>
        </w:trPr>
        <w:tc>
          <w:tcPr>
            <w:tcW w:w="1276" w:type="dxa"/>
            <w:vMerge w:val="restart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647" w:type="dxa"/>
            <w:gridSpan w:val="4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AD0080" w:rsidRPr="005C33F5" w:rsidTr="00EB71AE">
        <w:trPr>
          <w:trHeight w:val="517"/>
        </w:trPr>
        <w:tc>
          <w:tcPr>
            <w:tcW w:w="1276" w:type="dxa"/>
            <w:vMerge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                    </w:t>
            </w:r>
          </w:p>
        </w:tc>
        <w:tc>
          <w:tcPr>
            <w:tcW w:w="231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221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игра: «Хочу все знать»</w:t>
            </w:r>
          </w:p>
        </w:tc>
        <w:tc>
          <w:tcPr>
            <w:tcW w:w="231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КВН: «Путешествие по природным зонам нашей Родины»</w:t>
            </w:r>
          </w:p>
        </w:tc>
        <w:tc>
          <w:tcPr>
            <w:tcW w:w="2221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мероприятие: 200 дней и ночей Сталинграда»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Экскурсия: «Река Томь»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Игра – викторина: «Тропа испытаний» (заочное путешествие по родному краю)</w:t>
            </w:r>
          </w:p>
        </w:tc>
        <w:tc>
          <w:tcPr>
            <w:tcW w:w="231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Игра: «Экологическая»</w:t>
            </w:r>
          </w:p>
        </w:tc>
        <w:tc>
          <w:tcPr>
            <w:tcW w:w="2221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-игровая программа: «Улыбка дружбе помогает»</w:t>
            </w:r>
          </w:p>
        </w:tc>
        <w:tc>
          <w:tcPr>
            <w:tcW w:w="198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«В здоровом теле – здоровый дух»</w:t>
            </w:r>
          </w:p>
        </w:tc>
      </w:tr>
    </w:tbl>
    <w:p w:rsidR="00AD0080" w:rsidRPr="005C33F5" w:rsidRDefault="00AD0080" w:rsidP="005C33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268"/>
        <w:gridCol w:w="2268"/>
        <w:gridCol w:w="170"/>
        <w:gridCol w:w="1815"/>
      </w:tblGrid>
      <w:tr w:rsidR="00AD0080" w:rsidRPr="005C33F5" w:rsidTr="00EB71AE">
        <w:trPr>
          <w:trHeight w:val="481"/>
        </w:trPr>
        <w:tc>
          <w:tcPr>
            <w:tcW w:w="1276" w:type="dxa"/>
            <w:vMerge w:val="restart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647" w:type="dxa"/>
            <w:gridSpan w:val="5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AD0080" w:rsidRPr="005C33F5" w:rsidTr="00EB71AE">
        <w:trPr>
          <w:trHeight w:val="494"/>
        </w:trPr>
        <w:tc>
          <w:tcPr>
            <w:tcW w:w="1276" w:type="dxa"/>
            <w:vMerge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                     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gridSpan w:val="2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Лекция: « 1945 Хиросима и Нагасаки»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фильм: «Животный мир»</w:t>
            </w:r>
          </w:p>
        </w:tc>
        <w:tc>
          <w:tcPr>
            <w:tcW w:w="2438" w:type="dxa"/>
            <w:gridSpan w:val="2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Викторина: «Флора и фауна нашего региона»</w:t>
            </w:r>
          </w:p>
        </w:tc>
        <w:tc>
          <w:tcPr>
            <w:tcW w:w="181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Беседа: «Традиции крестьянского труда на Руси»</w:t>
            </w:r>
          </w:p>
        </w:tc>
      </w:tr>
      <w:tr w:rsidR="00AD0080" w:rsidRPr="005C33F5" w:rsidTr="00EB71AE">
        <w:trPr>
          <w:trHeight w:val="1679"/>
        </w:trPr>
        <w:tc>
          <w:tcPr>
            <w:tcW w:w="127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126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Час-размышление: «О хорошем и плохом»</w:t>
            </w:r>
          </w:p>
        </w:tc>
        <w:tc>
          <w:tcPr>
            <w:tcW w:w="2268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игра: «Юные патриоты»                    </w:t>
            </w:r>
          </w:p>
        </w:tc>
        <w:tc>
          <w:tcPr>
            <w:tcW w:w="2438" w:type="dxa"/>
            <w:gridSpan w:val="2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«Сбор лекарственных растений»</w:t>
            </w:r>
          </w:p>
        </w:tc>
        <w:tc>
          <w:tcPr>
            <w:tcW w:w="1815" w:type="dxa"/>
          </w:tcPr>
          <w:p w:rsidR="00AD0080" w:rsidRPr="005C33F5" w:rsidRDefault="00AD0080" w:rsidP="005C33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3F5">
              <w:rPr>
                <w:rFonts w:ascii="Times New Roman" w:hAnsi="Times New Roman" w:cs="Times New Roman"/>
                <w:sz w:val="24"/>
                <w:szCs w:val="24"/>
              </w:rPr>
              <w:t>Час общения: «Чтобы счастливо жить - надо здоровым быть»</w:t>
            </w:r>
          </w:p>
        </w:tc>
      </w:tr>
    </w:tbl>
    <w:p w:rsidR="00CB5D42" w:rsidRDefault="00CB5D42"/>
    <w:sectPr w:rsidR="00CB5D42" w:rsidSect="0030052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B9"/>
    <w:rsid w:val="00237ACD"/>
    <w:rsid w:val="002D16C2"/>
    <w:rsid w:val="00300528"/>
    <w:rsid w:val="005B3FD2"/>
    <w:rsid w:val="005C33F5"/>
    <w:rsid w:val="005D62B9"/>
    <w:rsid w:val="00965F2B"/>
    <w:rsid w:val="00AD0080"/>
    <w:rsid w:val="00C524EE"/>
    <w:rsid w:val="00CB5D42"/>
    <w:rsid w:val="00CC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7B6A5-B527-4CA6-9DF0-0E0D1C5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 Матафонова</cp:lastModifiedBy>
  <cp:revision>13</cp:revision>
  <cp:lastPrinted>2015-12-03T09:10:00Z</cp:lastPrinted>
  <dcterms:created xsi:type="dcterms:W3CDTF">2015-11-24T04:25:00Z</dcterms:created>
  <dcterms:modified xsi:type="dcterms:W3CDTF">2015-12-10T03:16:00Z</dcterms:modified>
</cp:coreProperties>
</file>