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FB7" w:rsidRPr="00110F35" w:rsidRDefault="00110F35" w:rsidP="00110F35">
      <w:pPr>
        <w:jc w:val="right"/>
        <w:rPr>
          <w:rFonts w:ascii="Times New Roman" w:hAnsi="Times New Roman" w:cs="Times New Roman"/>
          <w:sz w:val="24"/>
          <w:szCs w:val="28"/>
        </w:rPr>
      </w:pPr>
      <w:r w:rsidRPr="00110F35">
        <w:rPr>
          <w:rFonts w:ascii="Times New Roman" w:hAnsi="Times New Roman" w:cs="Times New Roman"/>
          <w:sz w:val="24"/>
          <w:szCs w:val="28"/>
        </w:rPr>
        <w:t>Приложение 6.</w:t>
      </w:r>
      <w:r w:rsidR="007222A3" w:rsidRPr="00110F35">
        <w:rPr>
          <w:rFonts w:ascii="Times New Roman" w:hAnsi="Times New Roman" w:cs="Times New Roman"/>
          <w:sz w:val="24"/>
          <w:szCs w:val="28"/>
        </w:rPr>
        <w:t>Станция «Практическая».</w:t>
      </w:r>
    </w:p>
    <w:p w:rsidR="007222A3" w:rsidRPr="007222A3" w:rsidRDefault="007222A3">
      <w:pPr>
        <w:rPr>
          <w:rFonts w:ascii="Times New Roman" w:hAnsi="Times New Roman" w:cs="Times New Roman"/>
          <w:sz w:val="24"/>
          <w:szCs w:val="24"/>
        </w:rPr>
      </w:pPr>
      <w:r w:rsidRPr="007222A3">
        <w:rPr>
          <w:rFonts w:ascii="Times New Roman" w:hAnsi="Times New Roman" w:cs="Times New Roman"/>
          <w:sz w:val="24"/>
          <w:szCs w:val="24"/>
        </w:rPr>
        <w:t>Подпишите название рек области.</w:t>
      </w:r>
    </w:p>
    <w:p w:rsidR="007222A3" w:rsidRDefault="007222A3">
      <w:pPr>
        <w:rPr>
          <w:rFonts w:ascii="Times New Roman" w:hAnsi="Times New Roman" w:cs="Times New Roman"/>
          <w:sz w:val="28"/>
          <w:szCs w:val="28"/>
        </w:rPr>
      </w:pPr>
      <w:r w:rsidRPr="00722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07712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A3" w:rsidRDefault="007222A3">
      <w:pPr>
        <w:rPr>
          <w:rFonts w:ascii="Times New Roman" w:hAnsi="Times New Roman" w:cs="Times New Roman"/>
          <w:sz w:val="24"/>
          <w:szCs w:val="24"/>
        </w:rPr>
      </w:pPr>
      <w:r w:rsidRPr="007222A3">
        <w:rPr>
          <w:rFonts w:ascii="Times New Roman" w:hAnsi="Times New Roman" w:cs="Times New Roman"/>
          <w:sz w:val="24"/>
          <w:szCs w:val="24"/>
        </w:rPr>
        <w:t>Вставьте пропущенные слова.</w:t>
      </w:r>
    </w:p>
    <w:p w:rsidR="007222A3" w:rsidRDefault="00427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376.95pt;margin-top:228.45pt;width:45pt;height:14.25pt;z-index:25166540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313.95pt;margin-top:228.45pt;width:57pt;height:14.25pt;z-index:2516643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220.95pt;margin-top:176.7pt;width:142.5pt;height:17.25pt;z-index:2516633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99.45pt;margin-top:176.7pt;width:111.75pt;height:17.25pt;z-index:2516623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246.45pt;margin-top:125.7pt;width:67.5pt;height:15.75pt;z-index:2516613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344.7pt;margin-top:40.2pt;width:63.75pt;height:15.75pt;z-index:2516582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106.2pt;margin-top:109.2pt;width:105pt;height:16.5pt;z-index:25166028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95.7pt;margin-top:73.95pt;width:77.25pt;height:15.75pt;z-index:251659264"/>
        </w:pict>
      </w:r>
      <w:r w:rsidR="007222A3" w:rsidRPr="00722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97731"/>
            <wp:effectExtent l="19050" t="0" r="3175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96500" cy="6115050"/>
                      <a:chOff x="0" y="0"/>
                      <a:chExt cx="10096500" cy="6115050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0" y="0"/>
                        <a:ext cx="10096500" cy="6115050"/>
                      </a:xfrm>
                      <a:prstGeom prst="roundRect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 prst="angle"/>
                      </a:sp3d>
                    </a:spPr>
                    <a:txSp>
                      <a:txBody>
                        <a:bodyPr rtlCol="0" anchor="t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/>
                          <a:r>
                            <a:rPr lang="ru-RU" sz="3200" b="1"/>
                            <a:t>Вставьте</a:t>
                          </a:r>
                          <a:r>
                            <a:rPr lang="ru-RU" sz="3200" b="1" baseline="0"/>
                            <a:t> пропущенное:</a:t>
                          </a:r>
                        </a:p>
                        <a:p>
                          <a:pPr algn="l"/>
                          <a:r>
                            <a:rPr lang="ru-RU" sz="2400" b="1" baseline="0"/>
                            <a:t>Формирование современного рельефа обусловлено внешними и внутренними процессами. Разрушительная деятельность текучих вод создает эрозионные формы рельефа (овраги, речные долины, лога, рытвины). Накопление речных отложений способствует образованию островов и дельт. В районах распространения известняков и гипсов продолжаются карстовые процессы.  На островах Северного Ледовитого океана, в тундре и лесотундре типичны термокарстовые формы рельефа. Они образуются при вытаивании подземных льдов и многолетней мерзлоты.</a:t>
                          </a:r>
                        </a:p>
                        <a:p>
                          <a:pPr algn="l"/>
                          <a:r>
                            <a:rPr lang="ru-RU" sz="2400" b="1" baseline="0"/>
                            <a:t>Постоянно возрастает роль хозяйственной деятельности человека в современном рельефообразовании. Получили широкое распространение техногенные формы рельефа: карьеры, насыпи, отвалы и т.д.</a:t>
                          </a:r>
                          <a:endParaRPr lang="ru-RU" sz="2400" b="1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tbl>
      <w:tblPr>
        <w:tblW w:w="14840" w:type="dxa"/>
        <w:tblInd w:w="108" w:type="dxa"/>
        <w:tblLook w:val="04A0"/>
      </w:tblPr>
      <w:tblGrid>
        <w:gridCol w:w="11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-114935</wp:posOffset>
                  </wp:positionV>
                  <wp:extent cx="5667375" cy="466725"/>
                  <wp:effectExtent l="19050" t="0" r="0" b="0"/>
                  <wp:wrapNone/>
                  <wp:docPr id="26" name="Прямоугольник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466850" y="228600"/>
                            <a:ext cx="8229600" cy="704850"/>
                            <a:chOff x="1466850" y="228600"/>
                            <a:chExt cx="8229600" cy="704850"/>
                          </a:xfrm>
                        </a:grpSpPr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1466850" y="228600"/>
                              <a:ext cx="8229600" cy="70485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/>
                                  <a:t>Найди</a:t>
                                </a:r>
                                <a:r>
                                  <a:rPr lang="ru-RU" sz="2800" baseline="0"/>
                                  <a:t> соответствие </a:t>
                                </a:r>
                                <a:endParaRPr lang="ru-RU" sz="280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E86826" w:rsidRPr="00E86826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6826" w:rsidRPr="00E86826" w:rsidRDefault="00E86826" w:rsidP="00E868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42545</wp:posOffset>
                  </wp:positionV>
                  <wp:extent cx="2181225" cy="609600"/>
                  <wp:effectExtent l="19050" t="0" r="0" b="0"/>
                  <wp:wrapNone/>
                  <wp:docPr id="29" name="Прямоугольник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71625" y="1152525"/>
                            <a:ext cx="3067050" cy="771525"/>
                            <a:chOff x="1571625" y="1152525"/>
                            <a:chExt cx="3067050" cy="771525"/>
                          </a:xfrm>
                        </a:grpSpPr>
                        <a:sp>
                          <a:nvSpPr>
                            <a:cNvPr id="10" name="Прямоугольник 9"/>
                            <a:cNvSpPr/>
                          </a:nvSpPr>
                          <a:spPr>
                            <a:xfrm>
                              <a:off x="1571625" y="1152525"/>
                              <a:ext cx="3067050" cy="77152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ctr" defTabSz="914400" eaLnBrk="1" fontAlgn="auto" latinLnBrk="0" hangingPunct="1">
                                  <a:lnSpc>
                                    <a:spcPct val="100000"/>
                                  </a:lnSpc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  <a:defRPr/>
                                </a:pPr>
                                <a:r>
                                  <a:rPr lang="ru-RU" sz="2000" b="1">
                                    <a:solidFill>
                                      <a:sysClr val="windowText" lastClr="000000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rPr>
                                  <a:t>тектоническая </a:t>
                                </a:r>
                              </a:p>
                              <a:p>
                                <a:pPr marL="0" marR="0" indent="0" algn="ctr" defTabSz="914400" eaLnBrk="1" fontAlgn="auto" latinLnBrk="0" hangingPunct="1">
                                  <a:lnSpc>
                                    <a:spcPct val="100000"/>
                                  </a:lnSpc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  <a:defRPr/>
                                </a:pPr>
                                <a:r>
                                  <a:rPr lang="ru-RU" sz="2000" b="1">
                                    <a:solidFill>
                                      <a:sysClr val="windowText" lastClr="000000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rPr>
                                  <a:t>структура</a:t>
                                </a:r>
                                <a:endParaRPr lang="ru-RU" sz="2000">
                                  <a:solidFill>
                                    <a:sysClr val="windowText" lastClr="000000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sz="2000">
                                  <a:solidFill>
                                    <a:schemeClr val="bg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161290</wp:posOffset>
                  </wp:positionV>
                  <wp:extent cx="2105025" cy="457200"/>
                  <wp:effectExtent l="19050" t="0" r="0" b="0"/>
                  <wp:wrapNone/>
                  <wp:docPr id="36" name="Скругленный прямоугольник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343650" y="1181100"/>
                            <a:ext cx="2886075" cy="533400"/>
                            <a:chOff x="6343650" y="1181100"/>
                            <a:chExt cx="2886075" cy="533400"/>
                          </a:xfrm>
                        </a:grpSpPr>
                        <a:sp>
                          <a:nvSpPr>
                            <a:cNvPr id="17" name="Скругленный прямоугольник 16"/>
                            <a:cNvSpPr/>
                          </a:nvSpPr>
                          <a:spPr>
                            <a:xfrm>
                              <a:off x="6343650" y="1181100"/>
                              <a:ext cx="2886075" cy="53340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/>
                                  <a:t>форма рельефа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71755</wp:posOffset>
                  </wp:positionV>
                  <wp:extent cx="1285875" cy="361315"/>
                  <wp:effectExtent l="0" t="0" r="0" b="0"/>
                  <wp:wrapNone/>
                  <wp:docPr id="37" name="Стрелка вправо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819650" y="1476375"/>
                            <a:ext cx="1171575" cy="257175"/>
                            <a:chOff x="4819650" y="1476375"/>
                            <a:chExt cx="1171575" cy="257175"/>
                          </a:xfrm>
                        </a:grpSpPr>
                        <a:sp>
                          <a:nvSpPr>
                            <a:cNvPr id="19" name="Стрелка вправо 18"/>
                            <a:cNvSpPr/>
                          </a:nvSpPr>
                          <a:spPr>
                            <a:xfrm>
                              <a:off x="4819650" y="1476375"/>
                              <a:ext cx="1171575" cy="257175"/>
                            </a:xfrm>
                            <a:prstGeom prst="rightArrow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156845</wp:posOffset>
                  </wp:positionV>
                  <wp:extent cx="1285875" cy="361315"/>
                  <wp:effectExtent l="0" t="0" r="0" b="0"/>
                  <wp:wrapNone/>
                  <wp:docPr id="41" name="Стрелка вправо 2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876800" y="2257426"/>
                            <a:ext cx="1171575" cy="247650"/>
                            <a:chOff x="4876800" y="2257426"/>
                            <a:chExt cx="1171575" cy="247650"/>
                          </a:xfrm>
                        </a:grpSpPr>
                        <a:sp>
                          <a:nvSpPr>
                            <a:cNvPr id="23" name="Стрелка вправо 22"/>
                            <a:cNvSpPr/>
                          </a:nvSpPr>
                          <a:spPr>
                            <a:xfrm>
                              <a:off x="4876800" y="2257426"/>
                              <a:ext cx="1171575" cy="247650"/>
                            </a:xfrm>
                            <a:prstGeom prst="rightArrow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-5080</wp:posOffset>
                  </wp:positionV>
                  <wp:extent cx="1285875" cy="342265"/>
                  <wp:effectExtent l="0" t="0" r="0" b="0"/>
                  <wp:wrapNone/>
                  <wp:docPr id="40" name="Стрелка вправо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914900" y="3190876"/>
                            <a:ext cx="1171575" cy="228600"/>
                            <a:chOff x="4914900" y="3190876"/>
                            <a:chExt cx="1171575" cy="228600"/>
                          </a:xfrm>
                        </a:grpSpPr>
                        <a:sp>
                          <a:nvSpPr>
                            <a:cNvPr id="22" name="Стрелка вправо 21"/>
                            <a:cNvSpPr/>
                          </a:nvSpPr>
                          <a:spPr>
                            <a:xfrm>
                              <a:off x="4914900" y="3190876"/>
                              <a:ext cx="1171575" cy="228600"/>
                            </a:xfrm>
                            <a:prstGeom prst="rightArrow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90170</wp:posOffset>
                  </wp:positionV>
                  <wp:extent cx="1285875" cy="380365"/>
                  <wp:effectExtent l="0" t="0" r="0" b="0"/>
                  <wp:wrapNone/>
                  <wp:docPr id="39" name="Стрелка вправо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886325" y="4010026"/>
                            <a:ext cx="1171575" cy="266700"/>
                            <a:chOff x="4886325" y="4010026"/>
                            <a:chExt cx="1171575" cy="266700"/>
                          </a:xfrm>
                        </a:grpSpPr>
                        <a:sp>
                          <a:nvSpPr>
                            <a:cNvPr id="21" name="Стрелка вправо 20"/>
                            <a:cNvSpPr/>
                          </a:nvSpPr>
                          <a:spPr>
                            <a:xfrm>
                              <a:off x="4886325" y="4010026"/>
                              <a:ext cx="1171575" cy="266700"/>
                            </a:xfrm>
                            <a:prstGeom prst="rightArrow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61595</wp:posOffset>
                  </wp:positionV>
                  <wp:extent cx="1294765" cy="333375"/>
                  <wp:effectExtent l="0" t="0" r="0" b="0"/>
                  <wp:wrapNone/>
                  <wp:docPr id="38" name="Стрелка вправо 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781550" y="5000625"/>
                            <a:ext cx="1171575" cy="219075"/>
                            <a:chOff x="4781550" y="5000625"/>
                            <a:chExt cx="1171575" cy="219075"/>
                          </a:xfrm>
                        </a:grpSpPr>
                        <a:sp>
                          <a:nvSpPr>
                            <a:cNvPr id="20" name="Стрелка вправо 19"/>
                            <a:cNvSpPr/>
                          </a:nvSpPr>
                          <a:spPr>
                            <a:xfrm>
                              <a:off x="4781550" y="5000625"/>
                              <a:ext cx="1171575" cy="219075"/>
                            </a:xfrm>
                            <a:prstGeom prst="rightArrow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213088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109220</wp:posOffset>
                  </wp:positionV>
                  <wp:extent cx="1905000" cy="409575"/>
                  <wp:effectExtent l="0" t="0" r="0" b="0"/>
                  <wp:wrapNone/>
                  <wp:docPr id="32" name="Скругленный прямоугольник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085850" y="5657850"/>
                            <a:ext cx="2981325" cy="533400"/>
                            <a:chOff x="1085850" y="5657850"/>
                            <a:chExt cx="2981325" cy="533400"/>
                          </a:xfrm>
                        </a:grpSpPr>
                        <a:sp>
                          <a:nvSpPr>
                            <a:cNvPr id="13" name="Скругленный прямоугольник 12"/>
                            <a:cNvSpPr/>
                          </a:nvSpPr>
                          <a:spPr>
                            <a:xfrm>
                              <a:off x="1085850" y="5657850"/>
                              <a:ext cx="2981325" cy="53340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/>
                                  <a:t>Печорская низменность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213088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151765</wp:posOffset>
                  </wp:positionV>
                  <wp:extent cx="2152650" cy="361950"/>
                  <wp:effectExtent l="0" t="0" r="0" b="0"/>
                  <wp:wrapNone/>
                  <wp:docPr id="34" name="Скругленный прямоугольник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48150" y="5629275"/>
                            <a:ext cx="3028950" cy="533400"/>
                            <a:chOff x="4248150" y="5629275"/>
                            <a:chExt cx="3028950" cy="533400"/>
                          </a:xfrm>
                        </a:grpSpPr>
                        <a:sp>
                          <a:nvSpPr>
                            <a:cNvPr id="15" name="Скругленный прямоугольник 14"/>
                            <a:cNvSpPr/>
                          </a:nvSpPr>
                          <a:spPr>
                            <a:xfrm>
                              <a:off x="4248150" y="5629275"/>
                              <a:ext cx="3028950" cy="53340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b="1"/>
                                  <a:t>горы Пай-Хой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213088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94615</wp:posOffset>
                  </wp:positionV>
                  <wp:extent cx="2038350" cy="514350"/>
                  <wp:effectExtent l="19050" t="0" r="0" b="0"/>
                  <wp:wrapNone/>
                  <wp:docPr id="30" name="Прямоугольник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04950" y="4772025"/>
                            <a:ext cx="3067050" cy="771525"/>
                            <a:chOff x="1504950" y="4772025"/>
                            <a:chExt cx="3067050" cy="771525"/>
                          </a:xfrm>
                        </a:grpSpPr>
                        <a:sp>
                          <a:nvSpPr>
                            <a:cNvPr id="11" name="Прямоугольник 10"/>
                            <a:cNvSpPr/>
                          </a:nvSpPr>
                          <a:spPr>
                            <a:xfrm>
                              <a:off x="1504950" y="4772025"/>
                              <a:ext cx="3067050" cy="77152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/>
                                  <a:t>Уральский </a:t>
                                </a:r>
                              </a:p>
                              <a:p>
                                <a:pPr algn="ctr"/>
                                <a:r>
                                  <a:rPr lang="ru-RU" sz="2000" b="1"/>
                                  <a:t>складчатый пояс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85090</wp:posOffset>
                  </wp:positionV>
                  <wp:extent cx="2333625" cy="504825"/>
                  <wp:effectExtent l="19050" t="0" r="0" b="0"/>
                  <wp:wrapNone/>
                  <wp:docPr id="28" name="Прямоугольник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086225" y="6210300"/>
                            <a:ext cx="3067050" cy="771525"/>
                            <a:chOff x="4086225" y="6210300"/>
                            <a:chExt cx="3067050" cy="771525"/>
                          </a:xfrm>
                        </a:grpSpPr>
                        <a:sp>
                          <a:nvSpPr>
                            <a:cNvPr id="9" name="Прямоугольник 8"/>
                            <a:cNvSpPr/>
                          </a:nvSpPr>
                          <a:spPr>
                            <a:xfrm>
                              <a:off x="4086225" y="6210300"/>
                              <a:ext cx="3067050" cy="77152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/>
                                  <a:t>Печорская плита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E86826" w:rsidRPr="00E86826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6826" w:rsidRPr="00E86826" w:rsidRDefault="00E86826" w:rsidP="00E868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123190</wp:posOffset>
                  </wp:positionV>
                  <wp:extent cx="2038350" cy="533400"/>
                  <wp:effectExtent l="19050" t="0" r="0" b="0"/>
                  <wp:wrapNone/>
                  <wp:docPr id="27" name="Прямоугольник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42975" y="6210300"/>
                            <a:ext cx="3067050" cy="771525"/>
                            <a:chOff x="942975" y="6210300"/>
                            <a:chExt cx="3067050" cy="771525"/>
                          </a:xfrm>
                        </a:grpSpPr>
                        <a:sp>
                          <a:nvSpPr>
                            <a:cNvPr id="8" name="Прямоугольник 7"/>
                            <a:cNvSpPr/>
                          </a:nvSpPr>
                          <a:spPr>
                            <a:xfrm>
                              <a:off x="942975" y="6210300"/>
                              <a:ext cx="3067050" cy="77152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800" b="1"/>
                                  <a:t>Канино-Тиманский щит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170815</wp:posOffset>
                  </wp:positionV>
                  <wp:extent cx="2209800" cy="428625"/>
                  <wp:effectExtent l="19050" t="0" r="0" b="0"/>
                  <wp:wrapNone/>
                  <wp:docPr id="35" name="Скругленный прямоугольник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210425" y="4876800"/>
                            <a:ext cx="3048000" cy="533400"/>
                            <a:chOff x="7210425" y="4876800"/>
                            <a:chExt cx="3048000" cy="533400"/>
                          </a:xfrm>
                        </a:grpSpPr>
                        <a:sp>
                          <a:nvSpPr>
                            <a:cNvPr id="16" name="Скругленный прямоугольник 15"/>
                            <a:cNvSpPr/>
                          </a:nvSpPr>
                          <a:spPr>
                            <a:xfrm>
                              <a:off x="7210425" y="4876800"/>
                              <a:ext cx="3048000" cy="53340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b="1"/>
                                  <a:t>Ветренный пояс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213088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132715</wp:posOffset>
                  </wp:positionV>
                  <wp:extent cx="1933575" cy="419100"/>
                  <wp:effectExtent l="19050" t="0" r="0" b="0"/>
                  <wp:wrapNone/>
                  <wp:docPr id="31" name="Прямоугольник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239000" y="6191250"/>
                            <a:ext cx="3067050" cy="771525"/>
                            <a:chOff x="7239000" y="6191250"/>
                            <a:chExt cx="3067050" cy="771525"/>
                          </a:xfrm>
                        </a:grpSpPr>
                        <a:sp>
                          <a:nvSpPr>
                            <a:cNvPr id="12" name="Прямоугольник 11"/>
                            <a:cNvSpPr/>
                          </a:nvSpPr>
                          <a:spPr>
                            <a:xfrm>
                              <a:off x="7239000" y="6191250"/>
                              <a:ext cx="3067050" cy="77152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/>
                                  <a:t>Балтийский щит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132080</wp:posOffset>
                  </wp:positionV>
                  <wp:extent cx="2276475" cy="485775"/>
                  <wp:effectExtent l="19050" t="0" r="0" b="0"/>
                  <wp:wrapNone/>
                  <wp:docPr id="33" name="Скругленный прямоугольник 1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305675" y="5505450"/>
                            <a:ext cx="2962275" cy="533400"/>
                            <a:chOff x="7305675" y="5505450"/>
                            <a:chExt cx="2962275" cy="533400"/>
                          </a:xfrm>
                        </a:grpSpPr>
                        <a:sp>
                          <a:nvSpPr>
                            <a:cNvPr id="14" name="Скругленный прямоугольник 13"/>
                            <a:cNvSpPr/>
                          </a:nvSpPr>
                          <a:spPr>
                            <a:xfrm>
                              <a:off x="7305675" y="5505450"/>
                              <a:ext cx="2962275" cy="5334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b="1">
                                    <a:solidFill>
                                      <a:sysClr val="windowText" lastClr="000000"/>
                                    </a:solidFill>
                                  </a:rPr>
                                  <a:t>Тиманский</a:t>
                                </a:r>
                                <a:r>
                                  <a:rPr lang="ru-RU" sz="2400" b="1" baseline="0">
                                    <a:solidFill>
                                      <a:sysClr val="windowText" lastClr="000000"/>
                                    </a:solidFill>
                                  </a:rPr>
                                  <a:t> кряж</a:t>
                                </a:r>
                                <a:endParaRPr lang="ru-RU" sz="2400" b="1">
                                  <a:solidFill>
                                    <a:sysClr val="windowText" lastClr="0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86826" w:rsidRPr="00E86826" w:rsidTr="0021308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826" w:rsidRPr="00E86826" w:rsidRDefault="00E86826" w:rsidP="00E868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</w:tbl>
    <w:p w:rsidR="00C26C7B" w:rsidRPr="00C26C7B" w:rsidRDefault="00C26C7B" w:rsidP="00C26C7B">
      <w:pPr>
        <w:rPr>
          <w:rFonts w:ascii="Times New Roman" w:hAnsi="Times New Roman" w:cs="Times New Roman"/>
          <w:sz w:val="28"/>
          <w:szCs w:val="28"/>
        </w:rPr>
      </w:pPr>
      <w:r w:rsidRPr="00C26C7B">
        <w:rPr>
          <w:rFonts w:ascii="Times New Roman" w:hAnsi="Times New Roman" w:cs="Times New Roman"/>
          <w:sz w:val="28"/>
          <w:szCs w:val="28"/>
        </w:rPr>
        <w:t>Расположите объекты на карте.</w:t>
      </w:r>
    </w:p>
    <w:p w:rsidR="00C26C7B" w:rsidRDefault="00C26C7B" w:rsidP="00C26C7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26C7B">
        <w:rPr>
          <w:rFonts w:ascii="Times New Roman" w:hAnsi="Times New Roman" w:cs="Times New Roman"/>
          <w:sz w:val="24"/>
          <w:szCs w:val="24"/>
        </w:rPr>
        <w:t>Канино-Тиманский</w:t>
      </w:r>
      <w:proofErr w:type="spellEnd"/>
      <w:r w:rsidRPr="00C26C7B">
        <w:rPr>
          <w:rFonts w:ascii="Times New Roman" w:hAnsi="Times New Roman" w:cs="Times New Roman"/>
          <w:sz w:val="24"/>
          <w:szCs w:val="24"/>
        </w:rPr>
        <w:t xml:space="preserve"> щит</w:t>
      </w:r>
    </w:p>
    <w:p w:rsidR="00C26C7B" w:rsidRDefault="00C26C7B" w:rsidP="00C26C7B">
      <w:pPr>
        <w:rPr>
          <w:rFonts w:ascii="Times New Roman" w:hAnsi="Times New Roman" w:cs="Times New Roman"/>
          <w:sz w:val="24"/>
          <w:szCs w:val="24"/>
        </w:rPr>
      </w:pPr>
      <w:r w:rsidRPr="00C26C7B">
        <w:rPr>
          <w:rFonts w:ascii="Times New Roman" w:hAnsi="Times New Roman" w:cs="Times New Roman"/>
          <w:sz w:val="24"/>
          <w:szCs w:val="24"/>
        </w:rPr>
        <w:t>Уральский складчатый пояс</w:t>
      </w:r>
    </w:p>
    <w:p w:rsidR="00C26C7B" w:rsidRPr="00C26C7B" w:rsidRDefault="00C26C7B" w:rsidP="00C26C7B">
      <w:pPr>
        <w:rPr>
          <w:rFonts w:ascii="Times New Roman" w:hAnsi="Times New Roman" w:cs="Times New Roman"/>
          <w:sz w:val="24"/>
          <w:szCs w:val="24"/>
        </w:rPr>
      </w:pPr>
      <w:r w:rsidRPr="00C26C7B">
        <w:rPr>
          <w:rFonts w:ascii="Times New Roman" w:hAnsi="Times New Roman" w:cs="Times New Roman"/>
          <w:sz w:val="24"/>
          <w:szCs w:val="24"/>
        </w:rPr>
        <w:t>Балтийский щит</w:t>
      </w:r>
    </w:p>
    <w:p w:rsidR="00C26C7B" w:rsidRPr="00C26C7B" w:rsidRDefault="00C26C7B" w:rsidP="00C26C7B">
      <w:pPr>
        <w:rPr>
          <w:rFonts w:ascii="Times New Roman" w:hAnsi="Times New Roman" w:cs="Times New Roman"/>
          <w:sz w:val="24"/>
          <w:szCs w:val="24"/>
        </w:rPr>
      </w:pPr>
      <w:r w:rsidRPr="00C26C7B">
        <w:rPr>
          <w:rFonts w:ascii="Times New Roman" w:hAnsi="Times New Roman" w:cs="Times New Roman"/>
          <w:sz w:val="24"/>
          <w:szCs w:val="24"/>
        </w:rPr>
        <w:t>Печорская плита</w:t>
      </w:r>
    </w:p>
    <w:p w:rsidR="00C26C7B" w:rsidRPr="00C26C7B" w:rsidRDefault="00C26C7B" w:rsidP="00C26C7B">
      <w:pPr>
        <w:rPr>
          <w:rFonts w:ascii="Times New Roman" w:hAnsi="Times New Roman" w:cs="Times New Roman"/>
          <w:sz w:val="24"/>
          <w:szCs w:val="24"/>
        </w:rPr>
      </w:pPr>
      <w:r w:rsidRPr="00C26C7B">
        <w:rPr>
          <w:rFonts w:ascii="Times New Roman" w:hAnsi="Times New Roman" w:cs="Times New Roman"/>
          <w:sz w:val="24"/>
          <w:szCs w:val="24"/>
        </w:rPr>
        <w:t>Русская плита</w:t>
      </w:r>
    </w:p>
    <w:p w:rsidR="00165213" w:rsidRDefault="00C26C7B">
      <w:pPr>
        <w:rPr>
          <w:rFonts w:ascii="Times New Roman" w:hAnsi="Times New Roman" w:cs="Times New Roman"/>
          <w:sz w:val="24"/>
          <w:szCs w:val="24"/>
        </w:rPr>
      </w:pPr>
      <w:r w:rsidRPr="00C26C7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525980"/>
            <wp:effectExtent l="19050" t="0" r="3175" b="0"/>
            <wp:docPr id="5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Object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13" w:rsidRDefault="00165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Подпишите соседей.</w:t>
      </w:r>
    </w:p>
    <w:p w:rsidR="00165213" w:rsidRDefault="00165213">
      <w:pPr>
        <w:rPr>
          <w:rFonts w:ascii="Times New Roman" w:hAnsi="Times New Roman" w:cs="Times New Roman"/>
          <w:sz w:val="24"/>
          <w:szCs w:val="24"/>
        </w:rPr>
      </w:pPr>
      <w:r w:rsidRPr="001652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12806"/>
            <wp:effectExtent l="19050" t="0" r="3175" b="0"/>
            <wp:docPr id="5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43" w:rsidRDefault="00EB5543">
      <w:pPr>
        <w:rPr>
          <w:rFonts w:ascii="Times New Roman" w:hAnsi="Times New Roman" w:cs="Times New Roman"/>
          <w:sz w:val="24"/>
          <w:szCs w:val="24"/>
        </w:rPr>
      </w:pPr>
      <w:r w:rsidRPr="00EB55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Определите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 озера.</w:t>
      </w:r>
    </w:p>
    <w:tbl>
      <w:tblPr>
        <w:tblW w:w="13664" w:type="dxa"/>
        <w:tblInd w:w="108" w:type="dxa"/>
        <w:tblLook w:val="04A0"/>
      </w:tblPr>
      <w:tblGrid>
        <w:gridCol w:w="1176"/>
        <w:gridCol w:w="976"/>
        <w:gridCol w:w="976"/>
        <w:gridCol w:w="976"/>
        <w:gridCol w:w="976"/>
        <w:gridCol w:w="976"/>
        <w:gridCol w:w="976"/>
        <w:gridCol w:w="976"/>
        <w:gridCol w:w="976"/>
        <w:gridCol w:w="1176"/>
        <w:gridCol w:w="976"/>
        <w:gridCol w:w="976"/>
        <w:gridCol w:w="976"/>
        <w:gridCol w:w="976"/>
      </w:tblGrid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EB554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-5080</wp:posOffset>
                  </wp:positionV>
                  <wp:extent cx="2371725" cy="1743075"/>
                  <wp:effectExtent l="19050" t="0" r="9525" b="0"/>
                  <wp:wrapNone/>
                  <wp:docPr id="5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http://art.1september.ru/2008/17/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EB554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-171450</wp:posOffset>
                  </wp:positionV>
                  <wp:extent cx="2486025" cy="1857375"/>
                  <wp:effectExtent l="19050" t="0" r="9525" b="0"/>
                  <wp:wrapNone/>
                  <wp:docPr id="5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cs415.vkontakte.ru/u33604238/23525196/x_ec83f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65213" w:rsidRPr="001652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5213" w:rsidRPr="00165213" w:rsidRDefault="00165213" w:rsidP="001652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65213" w:rsidRPr="001652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5213" w:rsidRPr="00165213" w:rsidRDefault="00165213" w:rsidP="001652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46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EB554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23495</wp:posOffset>
                  </wp:positionV>
                  <wp:extent cx="2352675" cy="1676400"/>
                  <wp:effectExtent l="19050" t="0" r="9525" b="0"/>
                  <wp:wrapNone/>
                  <wp:docPr id="53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nordspeleo.ru/hyga/st_hyga/image/hygzak/hygzak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65213" w:rsidRPr="00165213" w:rsidTr="001652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213" w:rsidRPr="00165213" w:rsidRDefault="00165213" w:rsidP="001652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26EC2" w:rsidRDefault="00726EC2">
      <w:pPr>
        <w:rPr>
          <w:rFonts w:ascii="Times New Roman" w:hAnsi="Times New Roman" w:cs="Times New Roman"/>
          <w:sz w:val="24"/>
          <w:szCs w:val="24"/>
        </w:rPr>
      </w:pPr>
    </w:p>
    <w:p w:rsidR="00165213" w:rsidRDefault="00726EC2" w:rsidP="00726EC2">
      <w:pPr>
        <w:tabs>
          <w:tab w:val="left" w:pos="6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26EC2" w:rsidRDefault="00726EC2" w:rsidP="00726EC2">
      <w:pPr>
        <w:tabs>
          <w:tab w:val="left" w:pos="6930"/>
        </w:tabs>
        <w:rPr>
          <w:rFonts w:ascii="Times New Roman" w:hAnsi="Times New Roman" w:cs="Times New Roman"/>
          <w:sz w:val="24"/>
          <w:szCs w:val="24"/>
        </w:rPr>
      </w:pPr>
    </w:p>
    <w:p w:rsidR="00726EC2" w:rsidRDefault="00726EC2" w:rsidP="00726EC2">
      <w:pPr>
        <w:tabs>
          <w:tab w:val="left" w:pos="6930"/>
        </w:tabs>
        <w:rPr>
          <w:rFonts w:ascii="Times New Roman" w:hAnsi="Times New Roman" w:cs="Times New Roman"/>
          <w:sz w:val="24"/>
          <w:szCs w:val="24"/>
        </w:rPr>
      </w:pPr>
    </w:p>
    <w:p w:rsidR="00726EC2" w:rsidRDefault="00726EC2" w:rsidP="00726EC2">
      <w:pPr>
        <w:tabs>
          <w:tab w:val="left" w:pos="6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положение охраняемых природных объектов</w:t>
      </w:r>
    </w:p>
    <w:p w:rsidR="00726EC2" w:rsidRPr="00726EC2" w:rsidRDefault="00726EC2" w:rsidP="00726EC2">
      <w:pPr>
        <w:tabs>
          <w:tab w:val="left" w:pos="693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726E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12806"/>
            <wp:effectExtent l="19050" t="0" r="3175" b="0"/>
            <wp:docPr id="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EC2" w:rsidRPr="00726EC2" w:rsidSect="002D5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22A3"/>
    <w:rsid w:val="00110F35"/>
    <w:rsid w:val="00165213"/>
    <w:rsid w:val="00213088"/>
    <w:rsid w:val="002D5FB7"/>
    <w:rsid w:val="0042784A"/>
    <w:rsid w:val="007222A3"/>
    <w:rsid w:val="00726EC2"/>
    <w:rsid w:val="00C26C7B"/>
    <w:rsid w:val="00E86826"/>
    <w:rsid w:val="00EB5543"/>
    <w:rsid w:val="00F50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Наталия</cp:lastModifiedBy>
  <cp:revision>4</cp:revision>
  <dcterms:created xsi:type="dcterms:W3CDTF">2016-03-12T17:00:00Z</dcterms:created>
  <dcterms:modified xsi:type="dcterms:W3CDTF">2016-12-08T10:14:00Z</dcterms:modified>
</cp:coreProperties>
</file>