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7" w:rsidRPr="00224725" w:rsidRDefault="006E6FA7" w:rsidP="00A3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</w:t>
      </w:r>
      <w:r w:rsidRPr="00224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 по физической культуре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3431"/>
        <w:gridCol w:w="2409"/>
        <w:gridCol w:w="2835"/>
        <w:gridCol w:w="1418"/>
        <w:gridCol w:w="2410"/>
      </w:tblGrid>
      <w:tr w:rsidR="009640D3" w:rsidRPr="00BB0120" w:rsidTr="00CF410B">
        <w:tc>
          <w:tcPr>
            <w:tcW w:w="209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5e27a5cda3903b2151acd62d96b66e0565bae165"/>
            <w:bookmarkStart w:id="1" w:name="0"/>
            <w:bookmarkEnd w:id="0"/>
            <w:bookmarkEnd w:id="1"/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31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09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1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Дозировка </w:t>
            </w:r>
          </w:p>
        </w:tc>
        <w:tc>
          <w:tcPr>
            <w:tcW w:w="2410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9640D3" w:rsidRPr="00BB0120" w:rsidTr="00CF410B">
        <w:tc>
          <w:tcPr>
            <w:tcW w:w="2098" w:type="dxa"/>
            <w:hideMark/>
          </w:tcPr>
          <w:p w:rsidR="00967CE3" w:rsidRDefault="00BB0120" w:rsidP="0096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</w:p>
          <w:p w:rsidR="00BB0120" w:rsidRPr="00967CE3" w:rsidRDefault="00BB0120" w:rsidP="0096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тельный 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к деятельности  </w:t>
            </w:r>
          </w:p>
        </w:tc>
        <w:tc>
          <w:tcPr>
            <w:tcW w:w="3431" w:type="dxa"/>
            <w:hideMark/>
          </w:tcPr>
          <w:p w:rsidR="00962F00" w:rsidRPr="00BB0120" w:rsidRDefault="00BB0120" w:rsidP="00962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</w:t>
            </w:r>
            <w:r w:rsidR="0096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равнение,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ситуацию для самоопределения обучающихся  </w:t>
            </w:r>
          </w:p>
        </w:tc>
        <w:tc>
          <w:tcPr>
            <w:tcW w:w="2835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материалу изучения.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Диалог с учителем</w:t>
            </w:r>
          </w:p>
        </w:tc>
        <w:tc>
          <w:tcPr>
            <w:tcW w:w="1418" w:type="dxa"/>
            <w:hideMark/>
          </w:tcPr>
          <w:p w:rsidR="00BB0120" w:rsidRDefault="00F65DE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A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967CE3" w:rsidRPr="00BB0120" w:rsidRDefault="00E476F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  <w:r w:rsidR="009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положительного отношения к учебной деятельности, формирование мотивации к учению. (Личностные УУД)</w:t>
            </w:r>
          </w:p>
        </w:tc>
      </w:tr>
      <w:tr w:rsidR="009640D3" w:rsidRPr="00BB0120" w:rsidTr="00CF410B">
        <w:tc>
          <w:tcPr>
            <w:tcW w:w="209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Формулирование темы урока</w:t>
            </w:r>
          </w:p>
        </w:tc>
        <w:tc>
          <w:tcPr>
            <w:tcW w:w="3431" w:type="dxa"/>
            <w:hideMark/>
          </w:tcPr>
          <w:p w:rsidR="00142ED8" w:rsidRDefault="0075106B" w:rsidP="0014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6B">
              <w:rPr>
                <w:rFonts w:ascii="Times New Roman" w:hAnsi="Times New Roman" w:cs="Times New Roman"/>
                <w:sz w:val="24"/>
                <w:szCs w:val="24"/>
              </w:rPr>
              <w:t>Как объяснить факт, что заяц, выросший в клетке, погибает при первом же беге</w:t>
            </w:r>
            <w:r w:rsidRPr="00142ED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42ED8" w:rsidRPr="00142ED8">
              <w:rPr>
                <w:rFonts w:ascii="Times New Roman" w:hAnsi="Times New Roman" w:cs="Times New Roman"/>
                <w:sz w:val="24"/>
                <w:szCs w:val="24"/>
              </w:rPr>
              <w:t>Как вы думаете, есть ли взаимосвязь между функциональными возможностями организма и развитием физических</w:t>
            </w:r>
            <w:r w:rsidR="00142ED8">
              <w:t xml:space="preserve"> </w:t>
            </w:r>
            <w:r w:rsidR="00142ED8" w:rsidRPr="00142ED8">
              <w:rPr>
                <w:rFonts w:ascii="Times New Roman" w:hAnsi="Times New Roman" w:cs="Times New Roman"/>
                <w:sz w:val="24"/>
                <w:szCs w:val="24"/>
              </w:rPr>
              <w:t>качеств?</w:t>
            </w:r>
            <w:r w:rsidR="0014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6F6">
              <w:rPr>
                <w:rFonts w:ascii="Times New Roman" w:hAnsi="Times New Roman" w:cs="Times New Roman"/>
                <w:sz w:val="24"/>
                <w:szCs w:val="24"/>
              </w:rPr>
              <w:t>С помощью тестирования физических качеств мы что определяем</w:t>
            </w:r>
            <w:r w:rsidR="00142E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476F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физической подготовленности. Зачем это необходимо знать? Чтобы регулировать нагрузку. </w:t>
            </w:r>
            <w:r w:rsidR="00E4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можно контролировать нагрузку? Правильно. При измерении ЧСС.</w:t>
            </w:r>
          </w:p>
          <w:p w:rsidR="00BB0120" w:rsidRPr="00BB0120" w:rsidRDefault="00BB0120" w:rsidP="0023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тема занятия – </w:t>
            </w:r>
            <w:r w:rsidR="002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F6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основных физических качеств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09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сформулировать  тему урока.</w:t>
            </w:r>
          </w:p>
        </w:tc>
        <w:tc>
          <w:tcPr>
            <w:tcW w:w="2835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варианты формулировок тем, участвуют в их обсуждении.</w:t>
            </w:r>
          </w:p>
        </w:tc>
        <w:tc>
          <w:tcPr>
            <w:tcW w:w="1418" w:type="dxa"/>
            <w:hideMark/>
          </w:tcPr>
          <w:p w:rsidR="00BB0120" w:rsidRPr="00BB0120" w:rsidRDefault="00E476F6" w:rsidP="00BB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10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имеющиеся знания и опыт (Регулятивные УУД)</w:t>
            </w:r>
          </w:p>
        </w:tc>
      </w:tr>
      <w:tr w:rsidR="009640D3" w:rsidRPr="00BB0120" w:rsidTr="00CF410B">
        <w:tc>
          <w:tcPr>
            <w:tcW w:w="209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проблемы</w:t>
            </w:r>
          </w:p>
        </w:tc>
        <w:tc>
          <w:tcPr>
            <w:tcW w:w="3431" w:type="dxa"/>
            <w:hideMark/>
          </w:tcPr>
          <w:p w:rsidR="00BB0120" w:rsidRPr="00BB0120" w:rsidRDefault="002313C4" w:rsidP="00F65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будем учиться выстраивать графики пульса при выполнении работы разной интенсивности и </w:t>
            </w:r>
            <w:r w:rsidR="004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следить за изменением пульса. Давайте замерим пульс. В покое он составляет 70-80 уд. В минуту. А какой ваш пульс.</w:t>
            </w:r>
          </w:p>
        </w:tc>
        <w:tc>
          <w:tcPr>
            <w:tcW w:w="2409" w:type="dxa"/>
            <w:hideMark/>
          </w:tcPr>
          <w:p w:rsidR="00BB0120" w:rsidRDefault="00BB0120" w:rsidP="002313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Актуализирует знания </w:t>
            </w:r>
            <w:r w:rsidR="002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нагрузке, способах её </w:t>
            </w:r>
            <w:r w:rsidR="002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измерения.</w:t>
            </w:r>
            <w:r w:rsidR="0053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0E4" w:rsidRDefault="005300E4" w:rsidP="005300E4">
            <w:pPr>
              <w:pStyle w:val="a5"/>
            </w:pPr>
            <w:r>
              <w:t xml:space="preserve">Физиологи определили </w:t>
            </w:r>
            <w:r w:rsidRPr="00033BB6">
              <w:rPr>
                <w:rStyle w:val="a6"/>
                <w:b w:val="0"/>
                <w:i/>
              </w:rPr>
              <w:t>четыре зоны интенсивности</w:t>
            </w:r>
            <w:r>
              <w:t xml:space="preserve"> </w:t>
            </w:r>
            <w:r>
              <w:rPr>
                <w:i/>
                <w:iCs/>
              </w:rPr>
              <w:t>нагрузок по ЧСС: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 xml:space="preserve">*  </w:t>
            </w:r>
            <w:r w:rsidRPr="00C82ACC">
              <w:rPr>
                <w:i/>
                <w:iCs/>
                <w:sz w:val="22"/>
                <w:szCs w:val="22"/>
              </w:rPr>
              <w:t>Нулевая зона интенсивности (компенсаторная)</w:t>
            </w:r>
            <w:r w:rsidRPr="00C82ACC">
              <w:rPr>
                <w:sz w:val="22"/>
                <w:szCs w:val="22"/>
              </w:rPr>
              <w:t xml:space="preserve"> – ЧСС до 130 уд/мин.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>При такой интенсивности нагрузки эффективного воздействия на организм не происходит, поэтому тренировочный эффект может быть только у слабо подготовленных занимающихся. Однако в этой зоне интенсивности создаются предпосылки для дальнейшего развития тренированности: расширяется сеть кровеносных сосудов в скелетных и сердечной мышцах, активизируется деятельность других функциональных систем (дыхательной, нервной и т.д.).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 xml:space="preserve">* </w:t>
            </w:r>
            <w:r w:rsidRPr="00C82ACC">
              <w:rPr>
                <w:i/>
                <w:iCs/>
                <w:sz w:val="22"/>
                <w:szCs w:val="22"/>
              </w:rPr>
              <w:t xml:space="preserve">Первая тренировочная зона </w:t>
            </w:r>
            <w:r w:rsidRPr="00C82ACC">
              <w:rPr>
                <w:i/>
                <w:iCs/>
                <w:sz w:val="22"/>
                <w:szCs w:val="22"/>
              </w:rPr>
              <w:lastRenderedPageBreak/>
              <w:t>(аэробная)</w:t>
            </w:r>
            <w:r w:rsidRPr="00C82ACC">
              <w:rPr>
                <w:sz w:val="22"/>
                <w:szCs w:val="22"/>
              </w:rPr>
              <w:t xml:space="preserve"> – ЧСС от 131 до 150 уд/мин.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>Данный рубеж назван порогом готовности. Работа в этой зоне интенсивности обеспечивается аэробными механизмами энергообеспече</w:t>
            </w:r>
            <w:r w:rsidRPr="00C82ACC">
              <w:rPr>
                <w:sz w:val="22"/>
                <w:szCs w:val="22"/>
              </w:rPr>
              <w:softHyphen/>
              <w:t>ния, когда энергия в организме вырабатывается при достаточном поступлении кислорода.</w:t>
            </w:r>
          </w:p>
          <w:p w:rsidR="005300E4" w:rsidRPr="00C82ACC" w:rsidRDefault="005300E4" w:rsidP="005300E4">
            <w:pPr>
              <w:pStyle w:val="a5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 xml:space="preserve">*  </w:t>
            </w:r>
            <w:r w:rsidRPr="00C82ACC">
              <w:rPr>
                <w:i/>
                <w:iCs/>
                <w:sz w:val="22"/>
                <w:szCs w:val="22"/>
              </w:rPr>
              <w:t>Вторая тренировочная зона (смешанная)</w:t>
            </w:r>
            <w:r w:rsidRPr="00C82ACC">
              <w:rPr>
                <w:sz w:val="22"/>
                <w:szCs w:val="22"/>
              </w:rPr>
              <w:t xml:space="preserve"> – ЧСС от 151 до 180 уд/мин.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>В этой зоне к аэробным механизмам энергообеспечения подк</w:t>
            </w:r>
            <w:r w:rsidRPr="00C82ACC">
              <w:rPr>
                <w:sz w:val="22"/>
                <w:szCs w:val="22"/>
              </w:rPr>
              <w:softHyphen/>
              <w:t>лючаются анаэробные, когда энергия образуется при распаде энергетических веществ  в условиях недостатка кислорода.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>Общепринято, что 150 уд/мин – это порог анаэробного обмена (ПАНО). Однако у слабо подготовленных занимающихся ПАНО может нас</w:t>
            </w:r>
            <w:r w:rsidRPr="00C82ACC">
              <w:rPr>
                <w:sz w:val="22"/>
                <w:szCs w:val="22"/>
              </w:rPr>
              <w:softHyphen/>
              <w:t xml:space="preserve">тупить при ЧСС 130-140 уд/мин, </w:t>
            </w:r>
            <w:r w:rsidRPr="00C82ACC">
              <w:rPr>
                <w:sz w:val="22"/>
                <w:szCs w:val="22"/>
              </w:rPr>
              <w:lastRenderedPageBreak/>
              <w:t>что свидетельствует о низком уровне тренированности, тогда как у хорошо подготовленных спортсменов ПАНО может сдвинуться к границе – 160-165 уд/мин, что характери</w:t>
            </w:r>
            <w:r w:rsidRPr="00C82ACC">
              <w:rPr>
                <w:sz w:val="22"/>
                <w:szCs w:val="22"/>
              </w:rPr>
              <w:softHyphen/>
              <w:t>зует высокую степень тренированности.</w:t>
            </w:r>
          </w:p>
          <w:p w:rsidR="005300E4" w:rsidRPr="00C82ACC" w:rsidRDefault="005300E4" w:rsidP="005300E4">
            <w:pPr>
              <w:pStyle w:val="a5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 xml:space="preserve">* </w:t>
            </w:r>
            <w:r w:rsidRPr="00C82ACC">
              <w:rPr>
                <w:i/>
                <w:iCs/>
                <w:sz w:val="22"/>
                <w:szCs w:val="22"/>
              </w:rPr>
              <w:t>Третья тренировочная зона (анаэробная)</w:t>
            </w:r>
            <w:r w:rsidRPr="00C82ACC">
              <w:rPr>
                <w:sz w:val="22"/>
                <w:szCs w:val="22"/>
              </w:rPr>
              <w:t xml:space="preserve"> – ЧСС от 181 уд/мин и более.</w:t>
            </w:r>
          </w:p>
          <w:p w:rsidR="005300E4" w:rsidRPr="00C82ACC" w:rsidRDefault="005300E4" w:rsidP="005300E4">
            <w:pPr>
              <w:pStyle w:val="a5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>В этой зоне совершенствуются анаэробные механизмы энергообеспечения на фоне значительного кислородного долга. В данной зоне ЧСС перестает быть информативным показателем дозирования нагрузки, т.к. приобретают значения показатели биохимических реакций крови и ее состава, в частности, количества молочной кислоты.</w:t>
            </w:r>
          </w:p>
          <w:p w:rsidR="005300E4" w:rsidRPr="00C82ACC" w:rsidRDefault="005300E4" w:rsidP="005300E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2ACC">
              <w:rPr>
                <w:sz w:val="22"/>
                <w:szCs w:val="22"/>
              </w:rPr>
              <w:t xml:space="preserve">Нагрузки второй и третьей тренировочной зоны </w:t>
            </w:r>
            <w:r w:rsidRPr="00C82ACC">
              <w:rPr>
                <w:sz w:val="22"/>
                <w:szCs w:val="22"/>
              </w:rPr>
              <w:lastRenderedPageBreak/>
              <w:t>можно рекомендовать только физически подготовленным людям, не имеющим отклонений в состоянии здоровья.</w:t>
            </w:r>
          </w:p>
          <w:p w:rsidR="005300E4" w:rsidRPr="00BB0120" w:rsidRDefault="005300E4" w:rsidP="00C82ACC">
            <w:pPr>
              <w:pStyle w:val="a5"/>
              <w:spacing w:before="0" w:beforeAutospacing="0" w:after="0" w:afterAutospacing="0"/>
            </w:pPr>
            <w:r w:rsidRPr="00C82ACC">
              <w:rPr>
                <w:sz w:val="22"/>
                <w:szCs w:val="22"/>
              </w:rPr>
              <w:t xml:space="preserve">Исследованиями установлено, что </w:t>
            </w:r>
            <w:r w:rsidRPr="00C82ACC">
              <w:rPr>
                <w:rStyle w:val="a6"/>
                <w:b w:val="0"/>
                <w:sz w:val="22"/>
                <w:szCs w:val="22"/>
              </w:rPr>
              <w:t>для</w:t>
            </w:r>
            <w:r w:rsidRPr="00C82ACC">
              <w:rPr>
                <w:rStyle w:val="a6"/>
                <w:sz w:val="22"/>
                <w:szCs w:val="22"/>
              </w:rPr>
              <w:t xml:space="preserve"> </w:t>
            </w:r>
            <w:r w:rsidRPr="00C82ACC">
              <w:rPr>
                <w:rStyle w:val="a6"/>
                <w:b w:val="0"/>
                <w:sz w:val="22"/>
                <w:szCs w:val="22"/>
              </w:rPr>
              <w:t>разного возраста тренировочный эффект дает нагрузка разной интенсивности</w:t>
            </w:r>
            <w:r w:rsidRPr="00C82ACC">
              <w:rPr>
                <w:b/>
                <w:sz w:val="22"/>
                <w:szCs w:val="22"/>
              </w:rPr>
              <w:t xml:space="preserve">. </w:t>
            </w:r>
            <w:r w:rsidRPr="00C82ACC">
              <w:rPr>
                <w:sz w:val="22"/>
                <w:szCs w:val="22"/>
              </w:rPr>
              <w:t xml:space="preserve">При этом: </w:t>
            </w:r>
            <w:r w:rsidRPr="00C82ACC">
              <w:rPr>
                <w:sz w:val="22"/>
                <w:szCs w:val="22"/>
                <w:u w:val="single"/>
              </w:rPr>
              <w:t>Нижний предел интенсивности</w:t>
            </w:r>
            <w:r w:rsidRPr="00C82ACC">
              <w:rPr>
                <w:sz w:val="22"/>
                <w:szCs w:val="22"/>
              </w:rPr>
              <w:t>:</w:t>
            </w:r>
            <w:r w:rsidR="00C82ACC" w:rsidRPr="00C82ACC">
              <w:rPr>
                <w:sz w:val="22"/>
                <w:szCs w:val="22"/>
              </w:rPr>
              <w:t xml:space="preserve"> </w:t>
            </w:r>
            <w:r w:rsidRPr="00C82ACC">
              <w:rPr>
                <w:sz w:val="22"/>
                <w:szCs w:val="22"/>
              </w:rPr>
              <w:t>134 уд/мин</w:t>
            </w:r>
            <w:r w:rsidR="00C82ACC" w:rsidRPr="00C82ACC">
              <w:rPr>
                <w:sz w:val="22"/>
                <w:szCs w:val="22"/>
              </w:rPr>
              <w:t xml:space="preserve">. </w:t>
            </w:r>
            <w:r w:rsidR="00C82ACC" w:rsidRPr="00C82ACC">
              <w:rPr>
                <w:sz w:val="22"/>
                <w:szCs w:val="22"/>
                <w:u w:val="single"/>
              </w:rPr>
              <w:t>Максимальный:</w:t>
            </w:r>
            <w:r w:rsidR="00C82ACC" w:rsidRPr="00C82ACC">
              <w:rPr>
                <w:sz w:val="22"/>
                <w:szCs w:val="22"/>
              </w:rPr>
              <w:t xml:space="preserve"> 220-возраст</w:t>
            </w:r>
          </w:p>
        </w:tc>
        <w:tc>
          <w:tcPr>
            <w:tcW w:w="2835" w:type="dxa"/>
            <w:hideMark/>
          </w:tcPr>
          <w:p w:rsidR="00BB0120" w:rsidRPr="00BB0120" w:rsidRDefault="002F4288" w:rsidP="003E2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Измеряют ЧСС за 6 сек., и умножают на10. </w:t>
            </w:r>
          </w:p>
        </w:tc>
        <w:tc>
          <w:tcPr>
            <w:tcW w:w="1418" w:type="dxa"/>
            <w:hideMark/>
          </w:tcPr>
          <w:p w:rsidR="00BB0120" w:rsidRPr="00BB0120" w:rsidRDefault="001A30BF" w:rsidP="00BB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9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10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Осознано и произвольно осуществлять высказывание в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форме.</w:t>
            </w:r>
          </w:p>
          <w:p w:rsidR="0042346B" w:rsidRDefault="00BB0120" w:rsidP="00423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накопленными знаниями (Регулятивные УУД); ориентироваться в своей системе знаний:</w:t>
            </w:r>
          </w:p>
          <w:p w:rsidR="00BB0120" w:rsidRPr="00BB0120" w:rsidRDefault="00BB0120" w:rsidP="00423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закономерности</w:t>
            </w:r>
          </w:p>
        </w:tc>
      </w:tr>
      <w:tr w:rsidR="009640D3" w:rsidRPr="00BB0120" w:rsidTr="00CF410B">
        <w:tc>
          <w:tcPr>
            <w:tcW w:w="2098" w:type="dxa"/>
            <w:hideMark/>
          </w:tcPr>
          <w:p w:rsidR="00BB0120" w:rsidRPr="00BB0120" w:rsidRDefault="00BB0120" w:rsidP="003E2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Выполнение упражнений в ходьбе и беге, комплекса ОРУ </w:t>
            </w:r>
            <w:r w:rsidR="003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3431" w:type="dxa"/>
            <w:hideMark/>
          </w:tcPr>
          <w:p w:rsidR="00BB0120" w:rsidRPr="003E23F1" w:rsidRDefault="003E23F1" w:rsidP="003E23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необходимо выполнить, прежде чем приступать к основной части? Разминка.  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Повороты направо, налево, кругом. </w:t>
            </w:r>
            <w:r w:rsidR="00BB0120" w:rsidRPr="003E2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в ходьбе:</w:t>
            </w:r>
          </w:p>
          <w:p w:rsidR="00BB0120" w:rsidRPr="00BB0120" w:rsidRDefault="00BB0120" w:rsidP="003E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ходьба на носках, руки в </w:t>
            </w:r>
            <w:r w:rsidR="007D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вверху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спина прямая;</w:t>
            </w:r>
          </w:p>
          <w:p w:rsidR="00BB0120" w:rsidRPr="00BB0120" w:rsidRDefault="00BB0120" w:rsidP="003E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-ходьба на пятках, руки в замок</w:t>
            </w:r>
            <w:r w:rsidR="007D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головой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120" w:rsidRPr="00BB0120" w:rsidRDefault="00BB0120" w:rsidP="003E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внешне стороне стопы</w:t>
            </w:r>
            <w:r w:rsidR="007D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поясе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3F1" w:rsidRDefault="00BB0120" w:rsidP="003E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-перекатами с пятки на носок;</w:t>
            </w:r>
            <w:r w:rsidR="003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5E2" w:rsidRDefault="00BB0120" w:rsidP="008135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5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в беге:</w:t>
            </w:r>
          </w:p>
          <w:p w:rsidR="00BB0120" w:rsidRPr="00BB0120" w:rsidRDefault="0062086E" w:rsidP="0081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1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свисток-бег захлёст голени назад, 2 свистка –поворот на 360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120" w:rsidRDefault="0062086E" w:rsidP="0062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2)приставными шагами правым и левым боком с хлопком над головой, прямыми руками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086E" w:rsidRDefault="0062086E" w:rsidP="0062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скрестный шаг, руки в стороны;</w:t>
            </w:r>
          </w:p>
          <w:p w:rsidR="0062086E" w:rsidRPr="00BB0120" w:rsidRDefault="0062086E" w:rsidP="0062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«Чехарда». По сигналу направляющий останавливается и наклоняется.</w:t>
            </w:r>
            <w:r w:rsidR="009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перепрыгивают через него.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заданием: на восстановление дыхания, Перестроение</w:t>
            </w:r>
            <w:r w:rsidR="006B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колонну по два в движении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B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руками на1- 4 счёта вперёд, на 5-8 назад. Одновременно подниматься вверх на носки.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И. п. – </w:t>
            </w:r>
            <w:r w:rsidR="006B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 вверху, левая внизу. Смена положения рук на каждый шаг.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И. п. </w:t>
            </w:r>
            <w:r w:rsidR="006B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стороны. 1 – скрестным</w:t>
            </w:r>
            <w:r w:rsidR="00E7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движением рук перед грудью обнять себя за плечи</w:t>
            </w:r>
            <w:r w:rsidR="00E7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(локти чуть выше плеч); 2- И.п.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7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руки перед грудью, хватом за пальцы. 1-поворот вправо, правая нога вперёд; 2- тоже в другую сторону, к другой ноге.</w:t>
            </w:r>
          </w:p>
          <w:p w:rsidR="00BB0120" w:rsidRDefault="00BB0120" w:rsidP="00E71E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И.п.- </w:t>
            </w:r>
            <w:r w:rsidR="00E7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правая рука вверху, левая на поясе. 1- наклон  </w:t>
            </w:r>
            <w:r w:rsidR="00E7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влево к выставленной вперёд левой . 2- О.с , руки на поясе. 3- 4 тоже в другую сторону. </w:t>
            </w:r>
          </w:p>
          <w:p w:rsidR="00E71E75" w:rsidRDefault="00E71E75" w:rsidP="00E71E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И.п –о.с., руки за головой. 1-выпад правой вперёд. 2 </w:t>
            </w:r>
            <w:r w:rsidR="0095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3-4 тоже с другой ноги</w:t>
            </w:r>
          </w:p>
          <w:p w:rsidR="009555BC" w:rsidRPr="00033BB6" w:rsidRDefault="009555BC" w:rsidP="00955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И.п –взяться руками за голень. Перед</w:t>
            </w:r>
            <w:r w:rsidR="0003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вижение в наклоне, ноги прямые.</w:t>
            </w:r>
          </w:p>
        </w:tc>
        <w:tc>
          <w:tcPr>
            <w:tcW w:w="2409" w:type="dxa"/>
            <w:hideMark/>
          </w:tcPr>
          <w:p w:rsidR="00BB0120" w:rsidRPr="00BB0120" w:rsidRDefault="00BB0120" w:rsidP="003E2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место выполнения комплекса </w:t>
            </w:r>
            <w:r w:rsidR="003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 упражнений</w:t>
            </w:r>
          </w:p>
        </w:tc>
        <w:tc>
          <w:tcPr>
            <w:tcW w:w="2835" w:type="dxa"/>
            <w:hideMark/>
          </w:tcPr>
          <w:p w:rsidR="00436A25" w:rsidRDefault="003E23F1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профилактики плоскостопия, следят за правильной осанкой.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7D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по кругу. </w:t>
            </w: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A25" w:rsidRDefault="00436A25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20" w:rsidRDefault="003E23F1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в две колонны. Разминка в движении. </w:t>
            </w: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BC" w:rsidRPr="00BB0120" w:rsidRDefault="009555BC" w:rsidP="007D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Измерить ЧСС за 6 сек. Запомнить свой результат.</w:t>
            </w:r>
          </w:p>
        </w:tc>
        <w:tc>
          <w:tcPr>
            <w:tcW w:w="1418" w:type="dxa"/>
            <w:hideMark/>
          </w:tcPr>
          <w:p w:rsidR="00BB0120" w:rsidRPr="00BB0120" w:rsidRDefault="001A30BF" w:rsidP="00BB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10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видеть и чувствовать красоту движения (Личностные УУД) </w:t>
            </w:r>
          </w:p>
          <w:p w:rsidR="00BB0120" w:rsidRPr="00BB0120" w:rsidRDefault="00967CE3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инструкцию учителя при выполнении беговых и общеразвивающих упражнениях и чет</w:t>
            </w:r>
            <w:r w:rsidRPr="0022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следуют ей .Самоконтроль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(РегулятивныеУУД).</w:t>
            </w:r>
          </w:p>
          <w:p w:rsid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Распознавать и называть двигательное действие</w:t>
            </w:r>
            <w:r w:rsidR="0096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по образцу.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(Познавател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ьные УД).</w:t>
            </w:r>
          </w:p>
          <w:p w:rsidR="006B1AD6" w:rsidRPr="00BB0120" w:rsidRDefault="006B1AD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0D3" w:rsidRPr="00BB0120" w:rsidTr="00CF410B">
        <w:trPr>
          <w:trHeight w:val="4249"/>
        </w:trPr>
        <w:tc>
          <w:tcPr>
            <w:tcW w:w="209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  <w:r w:rsidR="001A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Подготовка и проведение круговой тренировки</w:t>
            </w:r>
          </w:p>
        </w:tc>
        <w:tc>
          <w:tcPr>
            <w:tcW w:w="3431" w:type="dxa"/>
            <w:hideMark/>
          </w:tcPr>
          <w:p w:rsidR="00F27AD6" w:rsidRDefault="009555B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сегодня мы работаем над развитием физических качеств. </w:t>
            </w:r>
            <w:r w:rsidR="0091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метод будем использовать? Правильно,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круговой тренировки. Кто знает, что это значит? Правильно. Задание выполняется по станциям всего их семь. Работаем </w:t>
            </w:r>
            <w:r w:rsidR="00D5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человека на 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прохождения каждой станции -1 минута.  </w:t>
            </w:r>
            <w:r w:rsidR="0091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секунд –работа, 30 сек –переход к следующей станции, ознакомление с заданием. </w:t>
            </w:r>
            <w:r w:rsidR="0051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кругов -2. Отдых между кругами 2-3 мин. </w:t>
            </w:r>
            <w:r w:rsidR="003D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от станции к станции осуществляется по часовой стрелке, по свистку. </w:t>
            </w:r>
          </w:p>
          <w:p w:rsidR="00BB0120" w:rsidRPr="00BB0120" w:rsidRDefault="00F27AD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планшетом, куда вы будете заносить значения пульса и выстраивать графики, вам выдаётся лист самооценки. После выполнения задания на каждой станции отметьте + , если полностью справился с заданием на станции. Половина плюса, если были небольшие трудности при выполнении задания и  минус, если не смог выполнить задание. В конце урока подведём итоги</w:t>
            </w:r>
            <w:r w:rsidR="00F9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Разбиться по парам по желанию детей.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станциям.</w:t>
            </w:r>
          </w:p>
          <w:p w:rsidR="00BB0120" w:rsidRDefault="005B6401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И.п.-о.с. 1- упор, присев, 2 –</w:t>
            </w:r>
            <w:r w:rsidR="001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лёжа, 3- упор прис</w:t>
            </w:r>
            <w:r w:rsidR="00D5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4 –прыжок вверх, руки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Темп выполнения индивидуальный. Упрощённый вариант: </w:t>
            </w:r>
            <w:r w:rsidR="001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ног в упоре стоя без прыжка.</w:t>
            </w:r>
          </w:p>
          <w:p w:rsidR="005B6401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 –лёжа на спине, руки в замок за головой. Поднимание и опускание туловища. Облегчённый  вариант- руки  вперёд или скрестно на груди </w:t>
            </w:r>
          </w:p>
          <w:p w:rsidR="005B6401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46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 Темп произвольный. </w:t>
            </w:r>
          </w:p>
          <w:p w:rsidR="005B6401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8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эспандер. Имитация одновременно- одношажного и одновременно-бесшажного хода. Регулировать нагрузку по натяжению эспандера и темпом выполнения.</w:t>
            </w:r>
          </w:p>
          <w:p w:rsidR="005B6401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Отжимание в упоре лёжа на полу. Девочки от гимнастической скамейки. Варианты: в упоре на коленях, в упоре на полу, ноги на скамейке.</w:t>
            </w:r>
          </w:p>
          <w:p w:rsidR="005B6401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Приседания</w:t>
            </w:r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блином от штанги</w:t>
            </w:r>
            <w:r w:rsidR="00D5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руках. Руки выносить вперёд. Можно в качестве отягощения использовать набивной мяч. Облегчённый вариант – приседание без груза. Темп произвольный.</w:t>
            </w:r>
            <w:r w:rsidR="003B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6AC" w:rsidRPr="00BB0120" w:rsidRDefault="00033BB6" w:rsidP="006946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выполнения 1 круга отдых </w:t>
            </w:r>
            <w:r w:rsidRPr="0003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минуты.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восстановление</w:t>
            </w:r>
            <w:r w:rsidR="0060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  <w:r w:rsidR="0060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игры на ловкость и внимание. </w:t>
            </w:r>
            <w:r w:rsidR="006946AC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</w:t>
            </w:r>
            <w:r w:rsidR="006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внимательный и ловкий</w:t>
            </w:r>
            <w:r w:rsidR="006946AC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853E9" w:rsidRDefault="006853E9" w:rsidP="00033B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2круг:</w:t>
            </w:r>
          </w:p>
          <w:p w:rsidR="006853E9" w:rsidRDefault="006853E9" w:rsidP="00033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–упор лёжа. 1-правой рукой коснуться левого носка ноги. 2- тоже другой рукой.</w:t>
            </w:r>
          </w:p>
          <w:p w:rsidR="00117DE4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И.п –лёжа на спине, руки вверху. Поднимание прямых ног до касания опоры. Вариант: поднимание согнутых ног.</w:t>
            </w:r>
          </w:p>
          <w:p w:rsidR="00117DE4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И.п –о.с. в середине лежащего обруча. Прыжки из круга в круг на двух ногах в различных направлениях. Облегчённый вариант: выполнять вышагивание из круга и обратно.</w:t>
            </w:r>
          </w:p>
          <w:p w:rsidR="00117DE4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Эспандер лыжника. Стоя спиной к гимнастической стенке, сведение и разведение рук.</w:t>
            </w:r>
          </w:p>
          <w:p w:rsidR="00117DE4" w:rsidRDefault="00CF410B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Отжимание в упоре сзади на гимнастической скамейке.</w:t>
            </w:r>
          </w:p>
          <w:p w:rsidR="006853E9" w:rsidRPr="005B6401" w:rsidRDefault="00CF410B" w:rsidP="00117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И.п. стоя лицом к скамейке. 1- шаг правой на скамейку; 2-шаг левой на скамейку; 3-шаг правой вниз; 4-шаг левой вниз. Варианты: с подниманием рук вверх, с подниманием </w:t>
            </w:r>
            <w:r w:rsidR="0011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набивного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hideMark/>
          </w:tcPr>
          <w:p w:rsidR="005135E8" w:rsidRDefault="00BB0120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взаимодействие детей и распределение по пара</w:t>
            </w:r>
            <w:r w:rsidR="00D4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(девочки и мальчики раздельно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0120" w:rsidRDefault="005135E8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приготовить спортивный инвентарь.</w:t>
            </w:r>
          </w:p>
          <w:p w:rsidR="00A65DE5" w:rsidRPr="00BB0120" w:rsidRDefault="00A65DE5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 о правильном дыхании во время выполнения упражнения. Выдох – в момент усилия. Во время сокращения мышц –вдох, во время расслабления выдох</w:t>
            </w:r>
          </w:p>
        </w:tc>
        <w:tc>
          <w:tcPr>
            <w:tcW w:w="2835" w:type="dxa"/>
            <w:hideMark/>
          </w:tcPr>
          <w:p w:rsidR="00BB0120" w:rsidRDefault="00BB0120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пара получает карточку с заданием и номером. Учащиеся расходятся по своим станциям и выполняют задания. </w:t>
            </w:r>
            <w:r w:rsidR="00D4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задании есть упражнения облегчённого варианта для учащихся, отнесённых по состоянию здоровья к подготовительной группе,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слабо подготовленных детей.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свистку нужно закончит</w:t>
            </w:r>
            <w:r w:rsidR="005B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упражнение, выполнить упражнение на восстановление дыхания</w:t>
            </w:r>
            <w:r w:rsidR="00D4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указанию учителя измерять п</w:t>
            </w:r>
            <w:r w:rsidR="0043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ульс и заносить данны</w:t>
            </w:r>
            <w:r w:rsidR="008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</w:t>
            </w:r>
            <w:r w:rsidR="0043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</w:t>
            </w:r>
            <w:r w:rsidR="008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</w:t>
            </w:r>
            <w:r w:rsidR="0043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42E" w:rsidRDefault="00C3242E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E4" w:rsidRDefault="00117DE4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указанию учителя измерять пульс и заносить данные в  листы самоконтроля.</w:t>
            </w: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D86" w:rsidRPr="00BB0120" w:rsidRDefault="00460D86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B0120" w:rsidRDefault="00BB0120" w:rsidP="001A3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1A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  <w:p w:rsidR="002F3702" w:rsidRDefault="002F3702" w:rsidP="001A3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702" w:rsidRDefault="002F3702" w:rsidP="001A3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702" w:rsidRPr="00BB0120" w:rsidRDefault="002F3702" w:rsidP="001A3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410" w:type="dxa"/>
            <w:hideMark/>
          </w:tcPr>
          <w:p w:rsidR="00BB0120" w:rsidRPr="00BB0120" w:rsidRDefault="001A30BF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предлагаемые правила выполнения заданий; проявлять дисциплинированность, трудолюбие, упорства в достижении цели (Личностные УУД)</w:t>
            </w:r>
          </w:p>
          <w:p w:rsid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работу в соответствии с определённым временем (Регулятивные УУД)</w:t>
            </w:r>
          </w:p>
          <w:p w:rsidR="005135E8" w:rsidRDefault="005135E8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значение знаний о физических качествах и соблюдения правил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(Познавательные УУД)</w:t>
            </w:r>
          </w:p>
          <w:p w:rsidR="001A30BF" w:rsidRDefault="001A30BF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 друг с другом при работе в паре. Распределять роли (Коммуникативные УУД)</w:t>
            </w:r>
          </w:p>
          <w:p w:rsidR="002F3702" w:rsidRDefault="002F3702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AC" w:rsidRP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CF410B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CF410B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CF410B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CF410B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CF410B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6946AC" w:rsidRDefault="006946AC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коллективной деятельности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</w:t>
            </w:r>
          </w:p>
          <w:p w:rsidR="00033BB6" w:rsidRPr="006946AC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6946AC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6946AC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6946AC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6946AC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033BB6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033BB6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B6" w:rsidRPr="00033BB6" w:rsidRDefault="00033BB6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0D3" w:rsidRPr="00BB0120" w:rsidTr="00CF410B">
        <w:tc>
          <w:tcPr>
            <w:tcW w:w="2098" w:type="dxa"/>
            <w:hideMark/>
          </w:tcPr>
          <w:p w:rsidR="00BB0120" w:rsidRPr="00BB0120" w:rsidRDefault="002F3702" w:rsidP="00D45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B0120"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  <w:hideMark/>
          </w:tcPr>
          <w:p w:rsidR="00BB0120" w:rsidRPr="00BB0120" w:rsidRDefault="002F3702" w:rsidP="006946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стрейчинга</w:t>
            </w:r>
            <w:r w:rsidR="006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кто знает что такое стрейчинг? Для чего необходимо выполнять упражнения на растягивание после выполнения силовых упражнений? </w:t>
            </w:r>
          </w:p>
        </w:tc>
        <w:tc>
          <w:tcPr>
            <w:tcW w:w="2409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Акцентирует внимание на правильности выполнения </w:t>
            </w:r>
          </w:p>
        </w:tc>
        <w:tc>
          <w:tcPr>
            <w:tcW w:w="2835" w:type="dxa"/>
            <w:hideMark/>
          </w:tcPr>
          <w:p w:rsidR="00BB0120" w:rsidRPr="00BB0120" w:rsidRDefault="006946AC" w:rsidP="002F3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Вступают в диалог с учителем. </w:t>
            </w:r>
            <w:r w:rsidR="002F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упражнение на растягивание мышц</w:t>
            </w:r>
            <w:r w:rsidR="0003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 один из учащихся)</w:t>
            </w:r>
          </w:p>
        </w:tc>
        <w:tc>
          <w:tcPr>
            <w:tcW w:w="1418" w:type="dxa"/>
            <w:hideMark/>
          </w:tcPr>
          <w:p w:rsidR="00BB0120" w:rsidRPr="00BB0120" w:rsidRDefault="0067250E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410" w:type="dxa"/>
            <w:hideMark/>
          </w:tcPr>
          <w:p w:rsidR="00BB0120" w:rsidRPr="00BB0120" w:rsidRDefault="00BB0120" w:rsidP="002F3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</w:t>
            </w:r>
            <w:r w:rsidR="002F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действие (Регулятивные УУД)</w:t>
            </w:r>
          </w:p>
        </w:tc>
      </w:tr>
      <w:tr w:rsidR="009640D3" w:rsidRPr="00BB0120" w:rsidTr="00CF410B">
        <w:tc>
          <w:tcPr>
            <w:tcW w:w="209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1.Рефлексия деятельности и подведение итогов</w:t>
            </w:r>
          </w:p>
        </w:tc>
        <w:tc>
          <w:tcPr>
            <w:tcW w:w="3431" w:type="dxa"/>
          </w:tcPr>
          <w:p w:rsidR="008D2904" w:rsidRDefault="00C556E4" w:rsidP="00CF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подведём итоги. </w:t>
            </w:r>
            <w:r w:rsidR="004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Посчитайте плюсы в ваших оценочных листах. Если их </w:t>
            </w:r>
            <w:r w:rsidR="0091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4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="0091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="00D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7-9– 1 балл и 10-12</w:t>
            </w:r>
            <w:r w:rsidR="006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балла</w:t>
            </w:r>
            <w:r w:rsidR="00D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вы хотели бы поблагодарить за работу в парах? Пожмите друг другу руки.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проанализируем ваши графики пульса. </w:t>
            </w:r>
            <w:r w:rsidR="00D9158E">
              <w:rPr>
                <w:rFonts w:ascii="Times New Roman" w:hAnsi="Times New Roman" w:cs="Times New Roman"/>
                <w:sz w:val="24"/>
                <w:szCs w:val="24"/>
              </w:rPr>
              <w:t>Что происходит с пульсом после выполнения разминки</w:t>
            </w:r>
            <w:r w:rsidR="006853E9" w:rsidRPr="006853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8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8E">
              <w:rPr>
                <w:rFonts w:ascii="Times New Roman" w:hAnsi="Times New Roman" w:cs="Times New Roman"/>
                <w:sz w:val="24"/>
                <w:szCs w:val="24"/>
              </w:rPr>
              <w:t xml:space="preserve">Какой ваш максимальный пульс во время выполнения задания круговой тренировки? К какой </w:t>
            </w:r>
            <w:r w:rsidR="00D9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зоне интенсивности нагрузки он относится? Как </w:t>
            </w:r>
            <w:r w:rsidR="00706BFB">
              <w:rPr>
                <w:rFonts w:ascii="Times New Roman" w:hAnsi="Times New Roman" w:cs="Times New Roman"/>
                <w:sz w:val="24"/>
                <w:szCs w:val="24"/>
              </w:rPr>
              <w:t xml:space="preserve">вы считаете,  </w:t>
            </w:r>
            <w:r w:rsidR="006946AC">
              <w:rPr>
                <w:rFonts w:ascii="Times New Roman" w:hAnsi="Times New Roman" w:cs="Times New Roman"/>
                <w:sz w:val="24"/>
                <w:szCs w:val="24"/>
              </w:rPr>
              <w:t>при таком пульсе вы способствовали развитию физических качеств</w:t>
            </w:r>
            <w:r w:rsidR="00706BF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15BF6">
              <w:rPr>
                <w:rFonts w:ascii="Times New Roman" w:hAnsi="Times New Roman" w:cs="Times New Roman"/>
                <w:sz w:val="24"/>
                <w:szCs w:val="24"/>
              </w:rPr>
              <w:t xml:space="preserve">Если ваш пульс </w:t>
            </w:r>
            <w:r w:rsidR="000A38C2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  <w:r w:rsidR="00C40C6E">
              <w:rPr>
                <w:rFonts w:ascii="Times New Roman" w:hAnsi="Times New Roman" w:cs="Times New Roman"/>
                <w:sz w:val="24"/>
                <w:szCs w:val="24"/>
              </w:rPr>
              <w:t xml:space="preserve"> уд. мин.</w:t>
            </w:r>
            <w:r w:rsidR="00915BF6">
              <w:rPr>
                <w:rFonts w:ascii="Times New Roman" w:hAnsi="Times New Roman" w:cs="Times New Roman"/>
                <w:sz w:val="24"/>
                <w:szCs w:val="24"/>
              </w:rPr>
              <w:t>, то поставьте себе  0 баллов, 1</w:t>
            </w:r>
            <w:r w:rsidR="000A38C2">
              <w:rPr>
                <w:rFonts w:ascii="Times New Roman" w:hAnsi="Times New Roman" w:cs="Times New Roman"/>
                <w:sz w:val="24"/>
                <w:szCs w:val="24"/>
              </w:rPr>
              <w:t>30-140-1 балл 150-170 -2 балла. Складываем баллы и переводим в оценку: 3-4 балла=оценке»5»; 1-2 балла=»4», если 0 баллов не достиг предметных результатов.</w:t>
            </w:r>
            <w:r w:rsidR="0066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3E9" w:rsidRPr="006853E9" w:rsidRDefault="00832CC1" w:rsidP="00CF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знал(а), умел(а) – я научился(лась)</w:t>
            </w:r>
            <w:r w:rsidR="00CF4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6BFB">
              <w:rPr>
                <w:rFonts w:ascii="Times New Roman" w:hAnsi="Times New Roman" w:cs="Times New Roman"/>
                <w:sz w:val="24"/>
                <w:szCs w:val="24"/>
              </w:rPr>
              <w:t xml:space="preserve">Будете ли вы применять </w:t>
            </w:r>
            <w:r w:rsidR="006853E9" w:rsidRPr="006853E9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706BFB">
              <w:rPr>
                <w:rFonts w:ascii="Times New Roman" w:hAnsi="Times New Roman" w:cs="Times New Roman"/>
                <w:sz w:val="24"/>
                <w:szCs w:val="24"/>
              </w:rPr>
              <w:t>, полученные на уроке</w:t>
            </w:r>
            <w:r w:rsidR="006853E9" w:rsidRPr="006853E9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и укрепления своего здоровья?</w:t>
            </w:r>
          </w:p>
        </w:tc>
        <w:tc>
          <w:tcPr>
            <w:tcW w:w="2409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</w:tc>
        <w:tc>
          <w:tcPr>
            <w:tcW w:w="2835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деятельность (оценивают свои достижения, чувства и эмоции, возникшие в ходе и по окончании урока).</w:t>
            </w:r>
          </w:p>
          <w:p w:rsid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выполняя действия, в зависимости от своего ответа.</w:t>
            </w:r>
            <w:r w:rsidR="002F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702" w:rsidRPr="00BB0120" w:rsidRDefault="002F3702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графики пульсометрии. </w:t>
            </w:r>
          </w:p>
        </w:tc>
        <w:tc>
          <w:tcPr>
            <w:tcW w:w="141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410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r w:rsidR="0070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взаимооценивание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</w:t>
            </w:r>
          </w:p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Прогнозирование. </w:t>
            </w:r>
          </w:p>
          <w:p w:rsidR="00706BFB" w:rsidRDefault="00706BFB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FB" w:rsidRDefault="00706BFB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FB" w:rsidRPr="00BB0120" w:rsidRDefault="00706BFB" w:rsidP="0070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мотивации, способов деятельности, общения. 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(Личностные УУД)</w:t>
            </w:r>
          </w:p>
          <w:p w:rsidR="00706BFB" w:rsidRPr="00BB0120" w:rsidRDefault="00706BFB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0D3" w:rsidRPr="00BB0120" w:rsidTr="00CF410B">
        <w:tc>
          <w:tcPr>
            <w:tcW w:w="2098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Домашнее задание </w:t>
            </w:r>
          </w:p>
        </w:tc>
        <w:tc>
          <w:tcPr>
            <w:tcW w:w="3431" w:type="dxa"/>
            <w:hideMark/>
          </w:tcPr>
          <w:p w:rsidR="00BB0120" w:rsidRPr="00BB0120" w:rsidRDefault="004D787B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Хотелось, чтобы вы сами определились с домашним заданием исходя из темы сегодняшнего задания. </w:t>
            </w:r>
            <w:r w:rsidR="00C5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Составить индивидуальный план самостоятельных занятий по развитию тех качеств, которые у вас западают. И помните про того зайца. Существует правило 3-х П. Постепенность, Последовательность и Постоянность. Спасибо за урок.</w:t>
            </w:r>
            <w:r w:rsidR="00BB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свидания!</w:t>
            </w:r>
          </w:p>
        </w:tc>
        <w:tc>
          <w:tcPr>
            <w:tcW w:w="2409" w:type="dxa"/>
            <w:hideMark/>
          </w:tcPr>
          <w:p w:rsidR="00BB0120" w:rsidRPr="00BB0120" w:rsidRDefault="00BB0120" w:rsidP="00BB0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 к выполнению домашнего задания</w:t>
            </w:r>
          </w:p>
        </w:tc>
        <w:tc>
          <w:tcPr>
            <w:tcW w:w="2835" w:type="dxa"/>
            <w:hideMark/>
          </w:tcPr>
          <w:p w:rsidR="00BB0120" w:rsidRPr="00BB0120" w:rsidRDefault="00BB0120" w:rsidP="00BB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B0120" w:rsidRPr="00BB0120" w:rsidRDefault="00BB0120" w:rsidP="00BB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BB0120" w:rsidRPr="00BB0120" w:rsidRDefault="00BB0120" w:rsidP="00A37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 применять полученные знания в организации </w:t>
            </w:r>
            <w:r w:rsidR="00A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занятий</w:t>
            </w:r>
            <w:r w:rsidRPr="00BB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(Регулятивные УДД).</w:t>
            </w:r>
          </w:p>
        </w:tc>
      </w:tr>
    </w:tbl>
    <w:p w:rsidR="006E6FA7" w:rsidRDefault="006E6FA7" w:rsidP="006E6FA7"/>
    <w:p w:rsidR="00BB5A44" w:rsidRPr="00BB5A44" w:rsidRDefault="00BB5A44" w:rsidP="006E6FA7">
      <w:pPr>
        <w:rPr>
          <w:rFonts w:ascii="Times New Roman" w:hAnsi="Times New Roman" w:cs="Times New Roman"/>
          <w:sz w:val="24"/>
          <w:szCs w:val="24"/>
        </w:rPr>
      </w:pPr>
      <w:r w:rsidRPr="00BB5A44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BB5A44" w:rsidRPr="00BB5A44" w:rsidRDefault="00BB5A44" w:rsidP="00BB5A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5A44">
        <w:rPr>
          <w:rFonts w:ascii="Times New Roman" w:hAnsi="Times New Roman" w:cs="Times New Roman"/>
          <w:sz w:val="24"/>
          <w:szCs w:val="24"/>
        </w:rPr>
        <w:lastRenderedPageBreak/>
        <w:t>Научно-методический журнал «Физическая культура в школе», 2003 г., № 4;</w:t>
      </w:r>
    </w:p>
    <w:p w:rsidR="00BB5A44" w:rsidRPr="00BB5A44" w:rsidRDefault="00BB5A44" w:rsidP="00BB5A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5A44">
        <w:rPr>
          <w:rFonts w:ascii="Times New Roman" w:hAnsi="Times New Roman" w:cs="Times New Roman"/>
          <w:sz w:val="24"/>
          <w:szCs w:val="24"/>
        </w:rPr>
        <w:t>Библиотечка «Первое сентября». Серия «Спорт в школе». Выпуск 21. А. В. Маслюков  «Развитие координационных способностей у школьников», 2008 г.;</w:t>
      </w:r>
    </w:p>
    <w:p w:rsidR="00BB5A44" w:rsidRDefault="00BB5A44" w:rsidP="00BB5A44">
      <w:pPr>
        <w:pStyle w:val="a4"/>
        <w:numPr>
          <w:ilvl w:val="0"/>
          <w:numId w:val="6"/>
        </w:numPr>
      </w:pPr>
      <w:r w:rsidRPr="009B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И.А. «1500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моделирования круговой тренировки</w:t>
      </w:r>
      <w:r w:rsidRPr="009B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».Мн.1980)</w:t>
      </w:r>
      <w:bookmarkStart w:id="2" w:name="_GoBack"/>
      <w:bookmarkEnd w:id="2"/>
    </w:p>
    <w:sectPr w:rsidR="00BB5A44" w:rsidSect="00BB5A44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1D21"/>
    <w:multiLevelType w:val="hybridMultilevel"/>
    <w:tmpl w:val="4D92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61D"/>
    <w:multiLevelType w:val="multilevel"/>
    <w:tmpl w:val="B39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D70E0"/>
    <w:multiLevelType w:val="multilevel"/>
    <w:tmpl w:val="2D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36714"/>
    <w:multiLevelType w:val="hybridMultilevel"/>
    <w:tmpl w:val="A1167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751D0"/>
    <w:multiLevelType w:val="multilevel"/>
    <w:tmpl w:val="9DD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B4AFD"/>
    <w:multiLevelType w:val="hybridMultilevel"/>
    <w:tmpl w:val="7F9AB25C"/>
    <w:lvl w:ilvl="0" w:tplc="68225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3B"/>
    <w:rsid w:val="00033BB6"/>
    <w:rsid w:val="00066030"/>
    <w:rsid w:val="000A38C2"/>
    <w:rsid w:val="000D1FCC"/>
    <w:rsid w:val="00117DE4"/>
    <w:rsid w:val="001300EC"/>
    <w:rsid w:val="00142ED8"/>
    <w:rsid w:val="001A30BF"/>
    <w:rsid w:val="001D3A5B"/>
    <w:rsid w:val="002313C4"/>
    <w:rsid w:val="0029018E"/>
    <w:rsid w:val="0029734C"/>
    <w:rsid w:val="002E1B01"/>
    <w:rsid w:val="002F3702"/>
    <w:rsid w:val="002F4288"/>
    <w:rsid w:val="0030562E"/>
    <w:rsid w:val="003B5953"/>
    <w:rsid w:val="003B5FBB"/>
    <w:rsid w:val="003D57D7"/>
    <w:rsid w:val="003E23F1"/>
    <w:rsid w:val="00401E4D"/>
    <w:rsid w:val="00410AE1"/>
    <w:rsid w:val="0042346B"/>
    <w:rsid w:val="00436A25"/>
    <w:rsid w:val="004370A1"/>
    <w:rsid w:val="00460D86"/>
    <w:rsid w:val="004A76B5"/>
    <w:rsid w:val="004D787B"/>
    <w:rsid w:val="005135E8"/>
    <w:rsid w:val="005300E4"/>
    <w:rsid w:val="005752FC"/>
    <w:rsid w:val="005B6401"/>
    <w:rsid w:val="005C2C77"/>
    <w:rsid w:val="005C7B1C"/>
    <w:rsid w:val="006013F5"/>
    <w:rsid w:val="0062086E"/>
    <w:rsid w:val="00632AD7"/>
    <w:rsid w:val="00667E7F"/>
    <w:rsid w:val="0067250E"/>
    <w:rsid w:val="006853E9"/>
    <w:rsid w:val="00691EC4"/>
    <w:rsid w:val="006946AC"/>
    <w:rsid w:val="006B1AD6"/>
    <w:rsid w:val="006E6FA7"/>
    <w:rsid w:val="00706BFB"/>
    <w:rsid w:val="00733F2E"/>
    <w:rsid w:val="0075106B"/>
    <w:rsid w:val="007874F2"/>
    <w:rsid w:val="007D23AC"/>
    <w:rsid w:val="007F4F99"/>
    <w:rsid w:val="008135E2"/>
    <w:rsid w:val="008143ED"/>
    <w:rsid w:val="00832CC1"/>
    <w:rsid w:val="008D2904"/>
    <w:rsid w:val="00910778"/>
    <w:rsid w:val="00913E1B"/>
    <w:rsid w:val="00915BF6"/>
    <w:rsid w:val="009555BC"/>
    <w:rsid w:val="00962F00"/>
    <w:rsid w:val="009640D3"/>
    <w:rsid w:val="00967CE3"/>
    <w:rsid w:val="00A1334C"/>
    <w:rsid w:val="00A33D8A"/>
    <w:rsid w:val="00A376D4"/>
    <w:rsid w:val="00A37860"/>
    <w:rsid w:val="00A65DE5"/>
    <w:rsid w:val="00A8706B"/>
    <w:rsid w:val="00B41959"/>
    <w:rsid w:val="00B830D4"/>
    <w:rsid w:val="00BB0120"/>
    <w:rsid w:val="00BB5A44"/>
    <w:rsid w:val="00BF59DD"/>
    <w:rsid w:val="00C31C0F"/>
    <w:rsid w:val="00C3242E"/>
    <w:rsid w:val="00C40C6E"/>
    <w:rsid w:val="00C556E4"/>
    <w:rsid w:val="00C73886"/>
    <w:rsid w:val="00C82ACC"/>
    <w:rsid w:val="00CC0097"/>
    <w:rsid w:val="00CF410B"/>
    <w:rsid w:val="00D07337"/>
    <w:rsid w:val="00D455C3"/>
    <w:rsid w:val="00D50B19"/>
    <w:rsid w:val="00D9158E"/>
    <w:rsid w:val="00DB2B9E"/>
    <w:rsid w:val="00E325C3"/>
    <w:rsid w:val="00E476F6"/>
    <w:rsid w:val="00E71E75"/>
    <w:rsid w:val="00E87D3B"/>
    <w:rsid w:val="00F27AD6"/>
    <w:rsid w:val="00F52D36"/>
    <w:rsid w:val="00F65DE0"/>
    <w:rsid w:val="00F900B4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6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23">
    <w:name w:val="c23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120"/>
  </w:style>
  <w:style w:type="paragraph" w:customStyle="1" w:styleId="c1">
    <w:name w:val="c1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0120"/>
  </w:style>
  <w:style w:type="character" w:customStyle="1" w:styleId="c0">
    <w:name w:val="c0"/>
    <w:basedOn w:val="a0"/>
    <w:rsid w:val="00BB0120"/>
  </w:style>
  <w:style w:type="paragraph" w:customStyle="1" w:styleId="c11">
    <w:name w:val="c11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B0120"/>
  </w:style>
  <w:style w:type="character" w:customStyle="1" w:styleId="c33">
    <w:name w:val="c33"/>
    <w:basedOn w:val="a0"/>
    <w:rsid w:val="00BB0120"/>
  </w:style>
  <w:style w:type="paragraph" w:customStyle="1" w:styleId="c32">
    <w:name w:val="c32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0120"/>
  </w:style>
  <w:style w:type="character" w:customStyle="1" w:styleId="c8">
    <w:name w:val="c8"/>
    <w:basedOn w:val="a0"/>
    <w:rsid w:val="00BB0120"/>
  </w:style>
  <w:style w:type="paragraph" w:customStyle="1" w:styleId="c27">
    <w:name w:val="c27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B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0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6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23">
    <w:name w:val="c23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120"/>
  </w:style>
  <w:style w:type="paragraph" w:customStyle="1" w:styleId="c1">
    <w:name w:val="c1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0120"/>
  </w:style>
  <w:style w:type="character" w:customStyle="1" w:styleId="c0">
    <w:name w:val="c0"/>
    <w:basedOn w:val="a0"/>
    <w:rsid w:val="00BB0120"/>
  </w:style>
  <w:style w:type="paragraph" w:customStyle="1" w:styleId="c11">
    <w:name w:val="c11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B0120"/>
  </w:style>
  <w:style w:type="character" w:customStyle="1" w:styleId="c33">
    <w:name w:val="c33"/>
    <w:basedOn w:val="a0"/>
    <w:rsid w:val="00BB0120"/>
  </w:style>
  <w:style w:type="paragraph" w:customStyle="1" w:styleId="c32">
    <w:name w:val="c32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0120"/>
  </w:style>
  <w:style w:type="character" w:customStyle="1" w:styleId="c8">
    <w:name w:val="c8"/>
    <w:basedOn w:val="a0"/>
    <w:rsid w:val="00BB0120"/>
  </w:style>
  <w:style w:type="paragraph" w:customStyle="1" w:styleId="c27">
    <w:name w:val="c27"/>
    <w:basedOn w:val="a"/>
    <w:rsid w:val="00BB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B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0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2018-02-04T09:31:00Z</cp:lastPrinted>
  <dcterms:created xsi:type="dcterms:W3CDTF">2018-02-21T11:19:00Z</dcterms:created>
  <dcterms:modified xsi:type="dcterms:W3CDTF">2018-02-21T11:19:00Z</dcterms:modified>
</cp:coreProperties>
</file>