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C4" w:rsidRPr="00FA7991" w:rsidRDefault="006125C4" w:rsidP="006125C4">
      <w:pPr>
        <w:spacing w:line="360" w:lineRule="auto"/>
        <w:jc w:val="both"/>
        <w:rPr>
          <w:rFonts w:ascii="Times New Roman" w:hAnsi="Times New Roman" w:cs="Times New Roman"/>
          <w:i/>
          <w:sz w:val="28"/>
          <w:szCs w:val="28"/>
        </w:rPr>
      </w:pPr>
      <w:r w:rsidRPr="00FA7991">
        <w:rPr>
          <w:rFonts w:ascii="Times New Roman" w:hAnsi="Times New Roman" w:cs="Times New Roman"/>
          <w:i/>
          <w:sz w:val="28"/>
          <w:szCs w:val="28"/>
        </w:rPr>
        <w:t>Приложение 1.</w:t>
      </w:r>
    </w:p>
    <w:p w:rsidR="006125C4" w:rsidRPr="008E51C0" w:rsidRDefault="006125C4" w:rsidP="006125C4">
      <w:pPr>
        <w:pStyle w:val="a8"/>
        <w:shd w:val="clear" w:color="auto" w:fill="FFFFFF"/>
        <w:spacing w:before="0" w:beforeAutospacing="0" w:after="0" w:afterAutospacing="0" w:line="360" w:lineRule="auto"/>
        <w:ind w:left="45" w:right="45" w:firstLine="480"/>
        <w:jc w:val="both"/>
        <w:rPr>
          <w:b/>
          <w:color w:val="363636"/>
        </w:rPr>
      </w:pPr>
      <w:r>
        <w:rPr>
          <w:b/>
          <w:color w:val="363636"/>
        </w:rPr>
        <w:t>Документ 1. В дни отречения</w:t>
      </w:r>
      <w:r w:rsidRPr="008E51C0">
        <w:rPr>
          <w:b/>
          <w:color w:val="363636"/>
        </w:rPr>
        <w:t xml:space="preserve"> (</w:t>
      </w:r>
      <w:r>
        <w:rPr>
          <w:b/>
          <w:color w:val="363636"/>
        </w:rPr>
        <w:t>выдержки и</w:t>
      </w:r>
      <w:r w:rsidRPr="008E51C0">
        <w:rPr>
          <w:b/>
          <w:color w:val="363636"/>
        </w:rPr>
        <w:t>з дневника Николая II).</w:t>
      </w:r>
    </w:p>
    <w:p w:rsidR="006125C4" w:rsidRPr="00FA7991" w:rsidRDefault="006125C4" w:rsidP="006125C4">
      <w:pPr>
        <w:pStyle w:val="a8"/>
        <w:shd w:val="clear" w:color="auto" w:fill="FFFFFF"/>
        <w:spacing w:before="0" w:beforeAutospacing="0" w:after="0" w:afterAutospacing="0" w:line="360" w:lineRule="auto"/>
        <w:ind w:left="45" w:right="45" w:firstLine="480"/>
        <w:jc w:val="both"/>
        <w:rPr>
          <w:u w:val="single"/>
        </w:rPr>
      </w:pPr>
      <w:r w:rsidRPr="00FA7991">
        <w:rPr>
          <w:u w:val="single"/>
        </w:rPr>
        <w:t>27-го февраля. Понедельник.</w:t>
      </w:r>
    </w:p>
    <w:p w:rsidR="006125C4" w:rsidRPr="00FA7991" w:rsidRDefault="006125C4" w:rsidP="006125C4">
      <w:pPr>
        <w:pStyle w:val="a8"/>
        <w:shd w:val="clear" w:color="auto" w:fill="FFFFFF"/>
        <w:spacing w:before="0" w:beforeAutospacing="0" w:after="0" w:afterAutospacing="0" w:line="360" w:lineRule="auto"/>
        <w:ind w:left="45" w:right="45" w:firstLine="480"/>
        <w:jc w:val="both"/>
      </w:pPr>
      <w:r w:rsidRPr="00FA7991">
        <w:t>В Петрограде начались беспорядки несколько дней тому назад; к прискорбию, в них стали принимать участие и войска. Отвратительное чувство быть так далеко и получать отрывочные нехорошие известия! Был недолго у доклада. Днем сделал прогулку по шоссе на Оршу. Погода стояла солнечная. После обеда решил ехать в Царское Село, поскорее и в час ночи перебрался в поезд.</w:t>
      </w:r>
    </w:p>
    <w:p w:rsidR="006125C4" w:rsidRPr="00FA7991" w:rsidRDefault="006125C4" w:rsidP="006125C4">
      <w:pPr>
        <w:pStyle w:val="a8"/>
        <w:shd w:val="clear" w:color="auto" w:fill="FFFFFF"/>
        <w:spacing w:before="0" w:beforeAutospacing="0" w:after="0" w:afterAutospacing="0" w:line="360" w:lineRule="auto"/>
        <w:ind w:left="45" w:right="45" w:firstLine="480"/>
        <w:jc w:val="both"/>
        <w:rPr>
          <w:u w:val="single"/>
        </w:rPr>
      </w:pPr>
      <w:r w:rsidRPr="00FA7991">
        <w:rPr>
          <w:u w:val="single"/>
        </w:rPr>
        <w:t>28-го февраля. Вторник.</w:t>
      </w:r>
    </w:p>
    <w:p w:rsidR="006125C4" w:rsidRPr="00FA7991" w:rsidRDefault="006125C4" w:rsidP="006125C4">
      <w:pPr>
        <w:pStyle w:val="a8"/>
        <w:shd w:val="clear" w:color="auto" w:fill="FFFFFF"/>
        <w:spacing w:before="0" w:beforeAutospacing="0" w:after="0" w:afterAutospacing="0" w:line="360" w:lineRule="auto"/>
        <w:ind w:left="45" w:right="45" w:firstLine="480"/>
        <w:jc w:val="both"/>
      </w:pPr>
      <w:r w:rsidRPr="00FA7991">
        <w:t>Лег спать в 3 1/4, так как долго говорили с Н. И. Ивановым, которого посылаю в Петроград с войсками, водворить порядок. Спал до 10 час. Ушли из Могилева в 5 час. утра. Погода была морозная, солнечная. Днем проехали Вязьму, Ржев, а Лихославль в 9 час.</w:t>
      </w:r>
    </w:p>
    <w:p w:rsidR="006125C4" w:rsidRPr="00FA7991" w:rsidRDefault="006125C4" w:rsidP="006125C4">
      <w:pPr>
        <w:pStyle w:val="a8"/>
        <w:shd w:val="clear" w:color="auto" w:fill="FFFFFF"/>
        <w:spacing w:before="0" w:beforeAutospacing="0" w:after="0" w:afterAutospacing="0" w:line="360" w:lineRule="auto"/>
        <w:ind w:left="45" w:right="45" w:firstLine="480"/>
        <w:jc w:val="both"/>
        <w:rPr>
          <w:u w:val="single"/>
        </w:rPr>
      </w:pPr>
      <w:r w:rsidRPr="00FA7991">
        <w:rPr>
          <w:u w:val="single"/>
        </w:rPr>
        <w:t>1-го марта. Среда.</w:t>
      </w:r>
    </w:p>
    <w:p w:rsidR="006125C4" w:rsidRPr="00FA7991" w:rsidRDefault="006125C4" w:rsidP="006125C4">
      <w:pPr>
        <w:pStyle w:val="a8"/>
        <w:shd w:val="clear" w:color="auto" w:fill="FFFFFF"/>
        <w:spacing w:before="0" w:beforeAutospacing="0" w:after="0" w:afterAutospacing="0" w:line="360" w:lineRule="auto"/>
        <w:ind w:left="45" w:right="45" w:firstLine="480"/>
        <w:jc w:val="both"/>
      </w:pPr>
      <w:r w:rsidRPr="00FA7991">
        <w:t>Ночью повернули с М. Вишеры назад, так как Любань и Тосно, оказались занятыми восставшими. Поехали на Валдай, Дно и Псков, где остановились на ночь. Видел Рузского. Он, Данилов и Саввич обедали. Гатчина и Луга тоже оказались занятыми. Стыд и позор! Доехать до Царского не удалось. А мысли и чувства все время там! Как бедной Алике должно быть тягостно одной переживать все эти события! Помоги нам господь!</w:t>
      </w:r>
    </w:p>
    <w:p w:rsidR="006125C4" w:rsidRPr="00FA7991" w:rsidRDefault="006125C4" w:rsidP="006125C4">
      <w:pPr>
        <w:pStyle w:val="a8"/>
        <w:shd w:val="clear" w:color="auto" w:fill="FFFFFF"/>
        <w:spacing w:before="0" w:beforeAutospacing="0" w:after="0" w:afterAutospacing="0" w:line="360" w:lineRule="auto"/>
        <w:ind w:left="45" w:right="45" w:firstLine="480"/>
        <w:jc w:val="both"/>
        <w:rPr>
          <w:u w:val="single"/>
        </w:rPr>
      </w:pPr>
      <w:r w:rsidRPr="00FA7991">
        <w:rPr>
          <w:u w:val="single"/>
        </w:rPr>
        <w:t>2-го марта. Четверг.</w:t>
      </w:r>
    </w:p>
    <w:p w:rsidR="006125C4" w:rsidRPr="00FA7991" w:rsidRDefault="006125C4" w:rsidP="006125C4">
      <w:pPr>
        <w:pStyle w:val="a8"/>
        <w:shd w:val="clear" w:color="auto" w:fill="FFFFFF"/>
        <w:spacing w:before="0" w:beforeAutospacing="0" w:after="0" w:afterAutospacing="0" w:line="360" w:lineRule="auto"/>
        <w:ind w:left="45" w:right="45" w:firstLine="480"/>
        <w:jc w:val="both"/>
      </w:pPr>
      <w:r w:rsidRPr="00FA7991">
        <w:t>Утром пришел Рузский и прочел свой длиннейший разговор по аппарату с Родзянко. По его словам, положение в Петрограде таково, что теперь министерство из Думы будто бессильно что-либо сделать, так как с ним борется социал-демократическая партия в лице рабочего комитета. Нужно мое отречение. Рузский передал этот разговор в ставку, а Алексеев всем главнокомандующим. К 2 1/2 ч. пришли ответы от всех. Суть та, что во имя спасения России и удержания армии на фронте в спокойствии, нужно решиться на этот шаг. Я согласился. Из ставки прислали проект манифеста. Вечером из Петрограда прибыли Гучков и Шульгин, с которыми я переговорил и передал им подписанный и переделанный манифест. В час ночи уехал из Пскова с тяжелым чувством пережитого.</w:t>
      </w:r>
    </w:p>
    <w:p w:rsidR="006125C4" w:rsidRPr="00FA7991" w:rsidRDefault="006125C4" w:rsidP="006125C4">
      <w:pPr>
        <w:pStyle w:val="a8"/>
        <w:shd w:val="clear" w:color="auto" w:fill="FFFFFF"/>
        <w:spacing w:before="0" w:beforeAutospacing="0" w:after="0" w:afterAutospacing="0" w:line="360" w:lineRule="auto"/>
        <w:ind w:left="45" w:right="45" w:firstLine="480"/>
        <w:jc w:val="both"/>
      </w:pPr>
      <w:r w:rsidRPr="00FA7991">
        <w:t>Кругом измена и трусость и обман!</w:t>
      </w:r>
    </w:p>
    <w:p w:rsidR="006125C4" w:rsidRPr="00FA7991" w:rsidRDefault="006125C4" w:rsidP="006125C4">
      <w:pPr>
        <w:pStyle w:val="a8"/>
        <w:shd w:val="clear" w:color="auto" w:fill="FFFFFF"/>
        <w:spacing w:before="0" w:beforeAutospacing="0" w:after="0" w:afterAutospacing="0" w:line="360" w:lineRule="auto"/>
        <w:ind w:left="45" w:right="45" w:firstLine="480"/>
        <w:jc w:val="both"/>
        <w:rPr>
          <w:u w:val="single"/>
        </w:rPr>
      </w:pPr>
      <w:r w:rsidRPr="00FA7991">
        <w:rPr>
          <w:u w:val="single"/>
        </w:rPr>
        <w:t>3-го марта. Пятница.</w:t>
      </w:r>
    </w:p>
    <w:p w:rsidR="006125C4" w:rsidRPr="00FA7991" w:rsidRDefault="006125C4" w:rsidP="006125C4">
      <w:pPr>
        <w:pStyle w:val="a8"/>
        <w:shd w:val="clear" w:color="auto" w:fill="FFFFFF"/>
        <w:spacing w:before="0" w:beforeAutospacing="0" w:after="0" w:afterAutospacing="0" w:line="360" w:lineRule="auto"/>
        <w:ind w:left="45" w:right="45" w:firstLine="480"/>
        <w:jc w:val="both"/>
      </w:pPr>
      <w:r w:rsidRPr="00FA7991">
        <w:t xml:space="preserve">Спал долго и крепко. Проснулся далеко за Двинском. День стоял солнечный и морозный. Говорил со своими о вчерашнем дне. Читал много о Юлии Цезаре. В 8.20 прибыл в Могилев. Все чины штаба были на платформе. Принял Алексеева в вагоне. В 9 1/4 перебрался в дом. Алексеев пришел с последними известиями от Родзянко. Оказывается, Миша отрекся. Его манифест кончается четырех- хвосткой для выборов </w:t>
      </w:r>
      <w:r w:rsidRPr="00FA7991">
        <w:lastRenderedPageBreak/>
        <w:t>через б месяцев Учредительного Собрания. Бог знает, кто надоумил его подписать такую гадость! В Петрограде беспорядки прекратились – лишь бы так продолжалось дальше.</w:t>
      </w:r>
    </w:p>
    <w:p w:rsidR="006125C4" w:rsidRPr="00FA7991" w:rsidRDefault="006125C4" w:rsidP="006125C4">
      <w:pPr>
        <w:pStyle w:val="a8"/>
        <w:shd w:val="clear" w:color="auto" w:fill="FFFFFF"/>
        <w:spacing w:before="0" w:beforeAutospacing="0" w:after="0" w:afterAutospacing="0" w:line="360" w:lineRule="auto"/>
        <w:ind w:left="45" w:right="45" w:firstLine="480"/>
        <w:jc w:val="both"/>
        <w:rPr>
          <w:u w:val="single"/>
        </w:rPr>
      </w:pPr>
      <w:r w:rsidRPr="00FA7991">
        <w:rPr>
          <w:u w:val="single"/>
        </w:rPr>
        <w:t>4-го марта. Суббота.</w:t>
      </w:r>
    </w:p>
    <w:p w:rsidR="006125C4" w:rsidRPr="00FA7991" w:rsidRDefault="006125C4" w:rsidP="006125C4">
      <w:pPr>
        <w:pStyle w:val="a8"/>
        <w:shd w:val="clear" w:color="auto" w:fill="FFFFFF"/>
        <w:spacing w:before="0" w:beforeAutospacing="0" w:after="0" w:afterAutospacing="0" w:line="360" w:lineRule="auto"/>
        <w:ind w:left="45" w:right="45" w:firstLine="480"/>
        <w:jc w:val="both"/>
      </w:pPr>
      <w:r w:rsidRPr="00FA7991">
        <w:t>Спал хорошо. В 10 ч. пришел добрый Алек. Затем пошел к докладу. К 12 час. поехал на платформу встретить дорогую мама, прибывшую из Киева. Повез ее к себе и завтракал с нею и нашими. Долго сидели и разговаривали. Сегодня, наконец, получил две телеграммы от дорогой Алике. Погулял. Погода была отвратительная – холод и метель. После чая принял Алексеева и Фредерикса. К 8 ч. поехал к обеду к мама и просидел с нею до 11 ч</w:t>
      </w:r>
    </w:p>
    <w:p w:rsidR="006125C4" w:rsidRPr="00FA7991" w:rsidRDefault="006125C4" w:rsidP="006125C4">
      <w:pPr>
        <w:pStyle w:val="a8"/>
        <w:shd w:val="clear" w:color="auto" w:fill="FFFFFF"/>
        <w:spacing w:before="0" w:beforeAutospacing="0" w:after="0" w:afterAutospacing="0" w:line="360" w:lineRule="auto"/>
        <w:ind w:left="45" w:right="45" w:firstLine="480"/>
        <w:jc w:val="both"/>
        <w:rPr>
          <w:u w:val="single"/>
        </w:rPr>
      </w:pPr>
      <w:r w:rsidRPr="00FA7991">
        <w:rPr>
          <w:u w:val="single"/>
        </w:rPr>
        <w:t>5-го марта. Воскресенье.</w:t>
      </w:r>
    </w:p>
    <w:p w:rsidR="006125C4" w:rsidRPr="00FA7991" w:rsidRDefault="006125C4" w:rsidP="006125C4">
      <w:pPr>
        <w:pStyle w:val="a8"/>
        <w:shd w:val="clear" w:color="auto" w:fill="FFFFFF"/>
        <w:spacing w:before="0" w:beforeAutospacing="0" w:after="0" w:afterAutospacing="0" w:line="360" w:lineRule="auto"/>
        <w:ind w:left="45" w:right="45" w:firstLine="480"/>
        <w:jc w:val="both"/>
      </w:pPr>
      <w:r w:rsidRPr="00FA7991">
        <w:t>Ночью сильно дуло. День был ясный, морозный. В 10 ч. поехал к обедне, мама приехала позже. Она завтракала и оставалась у меня до 3 1/4. Погулял в садике. После чая принял Н. И. Иванова, вернувшегося из командировки. Он побывал в Царском Селе и видел Алике. Простился с бедным гр. Фредерике и Воейковым, присутствие которых почему-то раздражает всех здесь; они уехали в его имение в Пензенской губернии. В 8 час. поехал к мама к обеду.</w:t>
      </w:r>
    </w:p>
    <w:p w:rsidR="006125C4" w:rsidRPr="00B17143" w:rsidRDefault="006125C4" w:rsidP="006125C4">
      <w:pPr>
        <w:spacing w:line="360" w:lineRule="auto"/>
        <w:jc w:val="both"/>
        <w:rPr>
          <w:rFonts w:ascii="Times New Roman" w:hAnsi="Times New Roman" w:cs="Times New Roman"/>
          <w:b/>
          <w:sz w:val="24"/>
          <w:szCs w:val="24"/>
        </w:rPr>
      </w:pPr>
      <w:r w:rsidRPr="00B17143">
        <w:rPr>
          <w:rFonts w:ascii="Times New Roman" w:hAnsi="Times New Roman" w:cs="Times New Roman"/>
          <w:b/>
          <w:sz w:val="24"/>
          <w:szCs w:val="24"/>
        </w:rPr>
        <w:t xml:space="preserve">Документ 2. </w:t>
      </w:r>
    </w:p>
    <w:p w:rsidR="006125C4" w:rsidRPr="00B17143" w:rsidRDefault="006125C4" w:rsidP="006125C4">
      <w:pPr>
        <w:spacing w:line="360" w:lineRule="auto"/>
        <w:jc w:val="both"/>
        <w:rPr>
          <w:rStyle w:val="apple-converted-space"/>
          <w:rFonts w:ascii="Times New Roman" w:hAnsi="Times New Roman" w:cs="Times New Roman"/>
          <w:sz w:val="24"/>
          <w:szCs w:val="24"/>
          <w:shd w:val="clear" w:color="auto" w:fill="FFFFFF"/>
        </w:rPr>
      </w:pPr>
      <w:r w:rsidRPr="00B17143">
        <w:rPr>
          <w:rFonts w:ascii="Times New Roman" w:hAnsi="Times New Roman" w:cs="Times New Roman"/>
          <w:sz w:val="24"/>
          <w:szCs w:val="24"/>
          <w:shd w:val="clear" w:color="auto" w:fill="FFFFFF"/>
        </w:rPr>
        <w:t>26 февраля 1917 года Высочайшим указом деятельность IV Государственной думы была приостановлена. Вечером 27 февраля (12 марта) был создан Временный комитет Государственной думы, председателем которого стал М. В. Родзянко (октябрист, председатель IV Думы). Комитет взял на себя задачу по восстановлению государственного и общественного порядка. Комитет не обладал полнотой фактической власти, так как мятежные солдаты Петроградского гарнизона (170 тыс.) и рабочие склонялись к поддержке Петроградского совета, первое заседание которого состоялось также вечером 27 февраля.</w:t>
      </w:r>
      <w:r w:rsidRPr="00B17143">
        <w:rPr>
          <w:rStyle w:val="apple-converted-space"/>
          <w:rFonts w:ascii="Times New Roman" w:hAnsi="Times New Roman" w:cs="Times New Roman"/>
          <w:sz w:val="24"/>
          <w:szCs w:val="24"/>
          <w:shd w:val="clear" w:color="auto" w:fill="FFFFFF"/>
        </w:rPr>
        <w:t> </w:t>
      </w:r>
    </w:p>
    <w:p w:rsidR="006125C4" w:rsidRPr="00B17143" w:rsidRDefault="006125C4" w:rsidP="006125C4">
      <w:pPr>
        <w:pStyle w:val="a8"/>
        <w:shd w:val="clear" w:color="auto" w:fill="F9F9F9"/>
        <w:spacing w:before="0" w:beforeAutospacing="0" w:after="0" w:afterAutospacing="0" w:line="360" w:lineRule="auto"/>
        <w:jc w:val="both"/>
        <w:rPr>
          <w:u w:val="single"/>
        </w:rPr>
      </w:pPr>
      <w:r w:rsidRPr="00B17143">
        <w:rPr>
          <w:u w:val="single"/>
        </w:rPr>
        <w:t>ИЗ ДЕКЛАРАЦИИ ВРЕМЕННОГО ПРАВИТЕЛЬСТВА</w:t>
      </w:r>
    </w:p>
    <w:p w:rsidR="006125C4" w:rsidRPr="00B17143" w:rsidRDefault="006125C4" w:rsidP="006125C4">
      <w:pPr>
        <w:pStyle w:val="a8"/>
        <w:shd w:val="clear" w:color="auto" w:fill="F9F9F9"/>
        <w:spacing w:before="0" w:beforeAutospacing="0" w:after="0" w:afterAutospacing="0" w:line="360" w:lineRule="auto"/>
        <w:jc w:val="both"/>
      </w:pPr>
      <w:r w:rsidRPr="00B17143">
        <w:t>Граждане!</w:t>
      </w:r>
    </w:p>
    <w:p w:rsidR="006125C4" w:rsidRPr="00B17143" w:rsidRDefault="006125C4" w:rsidP="006125C4">
      <w:pPr>
        <w:pStyle w:val="a8"/>
        <w:shd w:val="clear" w:color="auto" w:fill="F9F9F9"/>
        <w:spacing w:before="0" w:beforeAutospacing="0" w:after="0" w:afterAutospacing="0" w:line="360" w:lineRule="auto"/>
        <w:jc w:val="both"/>
      </w:pPr>
      <w:r w:rsidRPr="00B17143">
        <w:t>Временный комитет членов Государственной думы при содействии и сочувствии столичных войск и населения достиг в настоящее время такой степени успеха над темными силами старого режима, который дозволяет ему приступить к более прочному устройству исполнительной власти... В своей настоящей деятельности кабинет будет руководствоваться следующими основаниями:</w:t>
      </w:r>
    </w:p>
    <w:p w:rsidR="006125C4" w:rsidRPr="00B17143" w:rsidRDefault="006125C4" w:rsidP="006125C4">
      <w:pPr>
        <w:pStyle w:val="a8"/>
        <w:shd w:val="clear" w:color="auto" w:fill="F9F9F9"/>
        <w:spacing w:before="0" w:beforeAutospacing="0" w:after="0" w:afterAutospacing="0" w:line="360" w:lineRule="auto"/>
        <w:jc w:val="both"/>
      </w:pPr>
      <w:r w:rsidRPr="00B17143">
        <w:t>1. Полная и немедленная амнистия по всем делам политическим и религиозным, в том числе: террористическим покушениям, военным восстаниям и аграрным преступлениям и т. д.</w:t>
      </w:r>
    </w:p>
    <w:p w:rsidR="006125C4" w:rsidRPr="00B17143" w:rsidRDefault="006125C4" w:rsidP="006125C4">
      <w:pPr>
        <w:pStyle w:val="a8"/>
        <w:shd w:val="clear" w:color="auto" w:fill="F9F9F9"/>
        <w:spacing w:before="0" w:beforeAutospacing="0" w:after="0" w:afterAutospacing="0" w:line="360" w:lineRule="auto"/>
        <w:jc w:val="both"/>
      </w:pPr>
      <w:r w:rsidRPr="00B17143">
        <w:t>2. Свобода слова, печати, союзов, собраний и стачек, с распространением политических свобод на военнослужащих в пределах, допускаемых военно-техническими условиями.</w:t>
      </w:r>
    </w:p>
    <w:p w:rsidR="006125C4" w:rsidRPr="00B17143" w:rsidRDefault="006125C4" w:rsidP="006125C4">
      <w:pPr>
        <w:pStyle w:val="a8"/>
        <w:shd w:val="clear" w:color="auto" w:fill="F9F9F9"/>
        <w:spacing w:before="0" w:beforeAutospacing="0" w:after="0" w:afterAutospacing="0" w:line="360" w:lineRule="auto"/>
        <w:jc w:val="both"/>
      </w:pPr>
      <w:r w:rsidRPr="00B17143">
        <w:lastRenderedPageBreak/>
        <w:t>3. Отмена всех сословных, вероисповедных и национальных ограничений.</w:t>
      </w:r>
    </w:p>
    <w:p w:rsidR="006125C4" w:rsidRPr="00B17143" w:rsidRDefault="006125C4" w:rsidP="006125C4">
      <w:pPr>
        <w:pStyle w:val="a8"/>
        <w:shd w:val="clear" w:color="auto" w:fill="F9F9F9"/>
        <w:spacing w:before="0" w:beforeAutospacing="0" w:after="0" w:afterAutospacing="0" w:line="360" w:lineRule="auto"/>
        <w:jc w:val="both"/>
      </w:pPr>
      <w:r w:rsidRPr="00B17143">
        <w:t>4. Немедленная подготовка к созыву на началах всеобщего, равного, прямого и тайного голосования Учредительного собрания, которое установит форму правления и конституцию страны.</w:t>
      </w:r>
    </w:p>
    <w:p w:rsidR="006125C4" w:rsidRPr="00B17143" w:rsidRDefault="006125C4" w:rsidP="006125C4">
      <w:pPr>
        <w:pStyle w:val="a8"/>
        <w:shd w:val="clear" w:color="auto" w:fill="F9F9F9"/>
        <w:spacing w:before="0" w:beforeAutospacing="0" w:after="0" w:afterAutospacing="0" w:line="360" w:lineRule="auto"/>
        <w:jc w:val="both"/>
      </w:pPr>
      <w:r w:rsidRPr="00B17143">
        <w:t>5. Замена полиции народной милицией с выборным начальством, подчиненным органам местного самоуправления.</w:t>
      </w:r>
    </w:p>
    <w:p w:rsidR="006125C4" w:rsidRPr="00B17143" w:rsidRDefault="006125C4" w:rsidP="006125C4">
      <w:pPr>
        <w:pStyle w:val="a8"/>
        <w:shd w:val="clear" w:color="auto" w:fill="F9F9F9"/>
        <w:spacing w:before="0" w:beforeAutospacing="0" w:after="0" w:afterAutospacing="0" w:line="360" w:lineRule="auto"/>
        <w:jc w:val="both"/>
      </w:pPr>
      <w:r w:rsidRPr="00B17143">
        <w:t>6. Выборы в органы местного самоуправления на основе всеобщего, равного, прямого и тайного голосования.</w:t>
      </w:r>
    </w:p>
    <w:p w:rsidR="006125C4" w:rsidRPr="00B17143" w:rsidRDefault="006125C4" w:rsidP="006125C4">
      <w:pPr>
        <w:pStyle w:val="a8"/>
        <w:shd w:val="clear" w:color="auto" w:fill="F9F9F9"/>
        <w:spacing w:before="0" w:beforeAutospacing="0" w:after="0" w:afterAutospacing="0" w:line="360" w:lineRule="auto"/>
        <w:jc w:val="both"/>
      </w:pPr>
      <w:r w:rsidRPr="00B17143">
        <w:t>7. Неразоружение и невывоз из Петрограда воинских частей, принимавших участие в революционном движении.</w:t>
      </w:r>
    </w:p>
    <w:p w:rsidR="006125C4" w:rsidRPr="00B17143" w:rsidRDefault="006125C4" w:rsidP="006125C4">
      <w:pPr>
        <w:pStyle w:val="a8"/>
        <w:shd w:val="clear" w:color="auto" w:fill="F9F9F9"/>
        <w:spacing w:before="0" w:beforeAutospacing="0" w:after="0" w:afterAutospacing="0" w:line="360" w:lineRule="auto"/>
        <w:jc w:val="both"/>
      </w:pPr>
      <w:r w:rsidRPr="00B17143">
        <w:t>8. При сохранении строгой военной дисциплины в строю и при несении военной службы — устранение для солдат всех ограничений в пользовании общественными правами, предоставляемыми всем остальным гражданам. Временное правительство считает своим долгом присовокупить, что оно отнюдь не намерено воспользоваться военными обстоятельствами для какого-либо промедления по осуществлению вышеизложенных реформ и мероприятий.</w:t>
      </w:r>
    </w:p>
    <w:p w:rsidR="006125C4" w:rsidRPr="00B17143" w:rsidRDefault="006125C4" w:rsidP="006125C4">
      <w:pPr>
        <w:pStyle w:val="a8"/>
        <w:shd w:val="clear" w:color="auto" w:fill="F9F9F9"/>
        <w:spacing w:before="0" w:beforeAutospacing="0" w:after="0" w:afterAutospacing="0" w:line="360" w:lineRule="auto"/>
        <w:jc w:val="both"/>
        <w:rPr>
          <w:i/>
        </w:rPr>
      </w:pPr>
      <w:r w:rsidRPr="00B17143">
        <w:rPr>
          <w:i/>
        </w:rPr>
        <w:t>Председатель Гос. думы М. Родзянко.</w:t>
      </w:r>
    </w:p>
    <w:p w:rsidR="006125C4" w:rsidRPr="00B17143" w:rsidRDefault="006125C4" w:rsidP="006125C4">
      <w:pPr>
        <w:pStyle w:val="a8"/>
        <w:shd w:val="clear" w:color="auto" w:fill="F9F9F9"/>
        <w:spacing w:before="0" w:beforeAutospacing="0" w:after="0" w:afterAutospacing="0" w:line="360" w:lineRule="auto"/>
        <w:jc w:val="both"/>
        <w:rPr>
          <w:i/>
        </w:rPr>
      </w:pPr>
      <w:r w:rsidRPr="00B17143">
        <w:rPr>
          <w:i/>
        </w:rPr>
        <w:t>Председатель Совета министров кн. Львов.</w:t>
      </w:r>
    </w:p>
    <w:p w:rsidR="006125C4" w:rsidRPr="00B17143" w:rsidRDefault="006125C4" w:rsidP="006125C4">
      <w:pPr>
        <w:pStyle w:val="1"/>
        <w:spacing w:before="0" w:line="360" w:lineRule="auto"/>
        <w:jc w:val="both"/>
        <w:rPr>
          <w:rFonts w:ascii="Times New Roman" w:hAnsi="Times New Roman" w:cs="Times New Roman"/>
          <w:b w:val="0"/>
          <w:bCs w:val="0"/>
          <w:color w:val="000000"/>
          <w:sz w:val="24"/>
          <w:szCs w:val="24"/>
        </w:rPr>
      </w:pPr>
      <w:r w:rsidRPr="00B17143">
        <w:rPr>
          <w:rFonts w:ascii="Times New Roman" w:hAnsi="Times New Roman" w:cs="Times New Roman"/>
          <w:bCs w:val="0"/>
          <w:sz w:val="24"/>
          <w:szCs w:val="24"/>
        </w:rPr>
        <w:t xml:space="preserve">Документ3. </w:t>
      </w:r>
      <w:r w:rsidRPr="00B17143">
        <w:rPr>
          <w:rFonts w:ascii="Times New Roman" w:hAnsi="Times New Roman" w:cs="Times New Roman"/>
          <w:b w:val="0"/>
          <w:bCs w:val="0"/>
          <w:color w:val="000000"/>
          <w:sz w:val="24"/>
          <w:szCs w:val="24"/>
        </w:rPr>
        <w:t>Приказ № 1 Петроградского совета рабочих и солдатских депутатов</w:t>
      </w:r>
    </w:p>
    <w:p w:rsidR="006125C4" w:rsidRPr="00B17143" w:rsidRDefault="006125C4" w:rsidP="006125C4">
      <w:pPr>
        <w:pStyle w:val="a8"/>
        <w:spacing w:before="0" w:beforeAutospacing="0" w:after="0" w:afterAutospacing="0" w:line="360" w:lineRule="auto"/>
        <w:jc w:val="both"/>
        <w:rPr>
          <w:color w:val="000000"/>
        </w:rPr>
      </w:pPr>
      <w:r w:rsidRPr="00B17143">
        <w:rPr>
          <w:iCs/>
          <w:color w:val="000000"/>
        </w:rPr>
        <w:t>1 марта. 1917 г.</w:t>
      </w:r>
    </w:p>
    <w:p w:rsidR="006125C4" w:rsidRPr="00B17143" w:rsidRDefault="006125C4" w:rsidP="006125C4">
      <w:pPr>
        <w:pStyle w:val="a8"/>
        <w:spacing w:before="0" w:beforeAutospacing="0" w:after="0" w:afterAutospacing="0" w:line="360" w:lineRule="auto"/>
        <w:jc w:val="both"/>
        <w:rPr>
          <w:color w:val="000000"/>
        </w:rPr>
      </w:pPr>
      <w:r w:rsidRPr="00B17143">
        <w:rPr>
          <w:iCs/>
          <w:color w:val="000000"/>
        </w:rPr>
        <w:t>Совет рабочих и солдатских депутатов постановил:</w:t>
      </w:r>
    </w:p>
    <w:p w:rsidR="006125C4" w:rsidRPr="00B17143" w:rsidRDefault="006125C4" w:rsidP="006125C4">
      <w:pPr>
        <w:pStyle w:val="a8"/>
        <w:spacing w:before="0" w:beforeAutospacing="0" w:after="0" w:afterAutospacing="0" w:line="360" w:lineRule="auto"/>
        <w:jc w:val="both"/>
        <w:rPr>
          <w:color w:val="000000"/>
        </w:rPr>
      </w:pPr>
      <w:r w:rsidRPr="00B17143">
        <w:rPr>
          <w:iCs/>
          <w:color w:val="000000"/>
        </w:rPr>
        <w:t>1)Во всех ротах, батальонах, полках, парках, батареях, эскадронах и отдельных службах разного рода военных управлений и на судах военного флота немедленно выбрать комитеты из выборных представителей от нижних чинов вышеуказанных воинских частей.</w:t>
      </w:r>
    </w:p>
    <w:p w:rsidR="006125C4" w:rsidRPr="00B17143" w:rsidRDefault="006125C4" w:rsidP="006125C4">
      <w:pPr>
        <w:pStyle w:val="a8"/>
        <w:spacing w:before="0" w:beforeAutospacing="0" w:after="0" w:afterAutospacing="0" w:line="360" w:lineRule="auto"/>
        <w:jc w:val="both"/>
        <w:rPr>
          <w:color w:val="000000"/>
        </w:rPr>
      </w:pPr>
      <w:r w:rsidRPr="00B17143">
        <w:rPr>
          <w:iCs/>
          <w:color w:val="000000"/>
        </w:rPr>
        <w:t>2)Во всех воинских частях, которые еще не выбрали своих представителей в Совет рабочих депутатов, избрать по одному представителю от рот, которым явиться с письменными удостоверениями в здание Государственной думы к 10 часам утра 2 сего марта.</w:t>
      </w:r>
    </w:p>
    <w:p w:rsidR="006125C4" w:rsidRPr="00B17143" w:rsidRDefault="006125C4" w:rsidP="006125C4">
      <w:pPr>
        <w:pStyle w:val="a8"/>
        <w:spacing w:before="0" w:beforeAutospacing="0" w:after="0" w:afterAutospacing="0" w:line="360" w:lineRule="auto"/>
        <w:jc w:val="both"/>
        <w:rPr>
          <w:color w:val="000000"/>
        </w:rPr>
      </w:pPr>
      <w:r w:rsidRPr="00B17143">
        <w:rPr>
          <w:iCs/>
          <w:color w:val="000000"/>
        </w:rPr>
        <w:t>3)Во всех своих политических выступлениях воинская часть подчиняется Совету рабочих и солдатских депутатов и своим комитетам.</w:t>
      </w:r>
    </w:p>
    <w:p w:rsidR="006125C4" w:rsidRPr="00B17143" w:rsidRDefault="006125C4" w:rsidP="006125C4">
      <w:pPr>
        <w:pStyle w:val="a8"/>
        <w:spacing w:before="0" w:beforeAutospacing="0" w:after="0" w:afterAutospacing="0" w:line="360" w:lineRule="auto"/>
        <w:jc w:val="both"/>
        <w:rPr>
          <w:color w:val="000000"/>
        </w:rPr>
      </w:pPr>
      <w:r w:rsidRPr="00B17143">
        <w:rPr>
          <w:iCs/>
          <w:color w:val="000000"/>
        </w:rPr>
        <w:t>4)Приказы военной комиссии Государственной думы следует исполнять, за исключением тех случаев, когда они противоречат приказам и постановлениям Совета рабочих и солдатских депутатов.</w:t>
      </w:r>
    </w:p>
    <w:p w:rsidR="006125C4" w:rsidRPr="00B17143" w:rsidRDefault="006125C4" w:rsidP="006125C4">
      <w:pPr>
        <w:pStyle w:val="a8"/>
        <w:spacing w:before="0" w:beforeAutospacing="0" w:after="0" w:afterAutospacing="0" w:line="360" w:lineRule="auto"/>
        <w:jc w:val="both"/>
        <w:rPr>
          <w:color w:val="000000"/>
        </w:rPr>
      </w:pPr>
      <w:r w:rsidRPr="00B17143">
        <w:rPr>
          <w:iCs/>
          <w:color w:val="000000"/>
        </w:rPr>
        <w:t>5)Всякого рода оружие как то: винтовки, пулеметы, бронированные автомобили и прочее должны находиться в распоряжении и под контролем ротных и батальонных комитетов и ни в коем случае не выдаваться офицерам даже по их требованиям.</w:t>
      </w:r>
    </w:p>
    <w:p w:rsidR="006125C4" w:rsidRPr="00B17143" w:rsidRDefault="006125C4" w:rsidP="006125C4">
      <w:pPr>
        <w:pStyle w:val="a8"/>
        <w:spacing w:before="0" w:beforeAutospacing="0" w:after="0" w:afterAutospacing="0" w:line="360" w:lineRule="auto"/>
        <w:jc w:val="both"/>
        <w:rPr>
          <w:color w:val="000000"/>
        </w:rPr>
      </w:pPr>
      <w:r w:rsidRPr="00B17143">
        <w:rPr>
          <w:iCs/>
          <w:color w:val="000000"/>
        </w:rPr>
        <w:lastRenderedPageBreak/>
        <w:t>6)В строю и при отправлении служебных обязанностей солдаты должны соблюдать строжайшую воинскую дисциплину, но вне службы и строя в своей политической, общегражданской и частной жизни солдаты ни в чем не могут быть умалены в тех правах, коими пользуются все граждане. В частности, вставание во фронт и обязательное отдание чести вне службы отменяется.</w:t>
      </w:r>
    </w:p>
    <w:p w:rsidR="006125C4" w:rsidRPr="00B17143" w:rsidRDefault="006125C4" w:rsidP="006125C4">
      <w:pPr>
        <w:pStyle w:val="a8"/>
        <w:spacing w:before="0" w:beforeAutospacing="0" w:after="0" w:afterAutospacing="0" w:line="360" w:lineRule="auto"/>
        <w:jc w:val="both"/>
        <w:rPr>
          <w:color w:val="000000"/>
        </w:rPr>
      </w:pPr>
      <w:r w:rsidRPr="00B17143">
        <w:rPr>
          <w:iCs/>
          <w:color w:val="000000"/>
        </w:rPr>
        <w:t>7)Равным образом отменяется титулование офицеров: ваше превосходительство, благородие и т.п. и заменяется обращением: господин генерал, господин полковник и т.д. Грубое обращение с солдатами всяких воинских чинов и, в частности, обращение к ним на "Ты" воспрещается и о всяком нарушении сего, равно как и о всех недоразумениях между офицерами и солдатами, последние обязаны доводить до сведения ротных комитетов...</w:t>
      </w:r>
    </w:p>
    <w:p w:rsidR="00B30116" w:rsidRPr="006125C4" w:rsidRDefault="006125C4" w:rsidP="006125C4">
      <w:pPr>
        <w:pStyle w:val="a8"/>
        <w:spacing w:before="0" w:beforeAutospacing="0" w:after="0" w:afterAutospacing="0" w:line="360" w:lineRule="auto"/>
        <w:jc w:val="both"/>
        <w:rPr>
          <w:i/>
          <w:color w:val="000000"/>
          <w:lang w:val="en-US"/>
        </w:rPr>
      </w:pPr>
      <w:r w:rsidRPr="00B17143">
        <w:rPr>
          <w:i/>
          <w:iCs/>
          <w:color w:val="000000"/>
        </w:rPr>
        <w:t>Известия Петроградского Совета рабочих и солдатских депутатов 1917. 2 марта</w:t>
      </w:r>
      <w:bookmarkStart w:id="0" w:name="_GoBack"/>
      <w:bookmarkEnd w:id="0"/>
    </w:p>
    <w:sectPr w:rsidR="00B30116" w:rsidRPr="006125C4" w:rsidSect="00B21F63">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C4"/>
    <w:rsid w:val="00075273"/>
    <w:rsid w:val="00124E7E"/>
    <w:rsid w:val="001A2A60"/>
    <w:rsid w:val="001F7167"/>
    <w:rsid w:val="00314EB8"/>
    <w:rsid w:val="003975D5"/>
    <w:rsid w:val="00480A23"/>
    <w:rsid w:val="004C2E9F"/>
    <w:rsid w:val="00582CAF"/>
    <w:rsid w:val="005B22B7"/>
    <w:rsid w:val="006125C4"/>
    <w:rsid w:val="00671ADC"/>
    <w:rsid w:val="006E35EF"/>
    <w:rsid w:val="008302A5"/>
    <w:rsid w:val="008607D8"/>
    <w:rsid w:val="00C935F5"/>
    <w:rsid w:val="00E80DFD"/>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character" w:customStyle="1" w:styleId="apple-converted-space">
    <w:name w:val="apple-converted-space"/>
    <w:basedOn w:val="a0"/>
    <w:rsid w:val="006125C4"/>
  </w:style>
  <w:style w:type="paragraph" w:styleId="a8">
    <w:name w:val="Normal (Web)"/>
    <w:basedOn w:val="a"/>
    <w:uiPriority w:val="99"/>
    <w:unhideWhenUsed/>
    <w:rsid w:val="006125C4"/>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character" w:customStyle="1" w:styleId="apple-converted-space">
    <w:name w:val="apple-converted-space"/>
    <w:basedOn w:val="a0"/>
    <w:rsid w:val="006125C4"/>
  </w:style>
  <w:style w:type="paragraph" w:styleId="a8">
    <w:name w:val="Normal (Web)"/>
    <w:basedOn w:val="a"/>
    <w:uiPriority w:val="99"/>
    <w:unhideWhenUsed/>
    <w:rsid w:val="006125C4"/>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2018-06-04T13:50:00Z</dcterms:created>
  <dcterms:modified xsi:type="dcterms:W3CDTF">2018-06-04T13:50:00Z</dcterms:modified>
</cp:coreProperties>
</file>