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AB" w:rsidRPr="0044121B" w:rsidRDefault="00C469AB" w:rsidP="00C469A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</w:p>
    <w:p w:rsidR="00C469AB" w:rsidRDefault="00C469AB" w:rsidP="00C469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Перспективное планирование по развитию творческого воображения с родителями </w:t>
      </w:r>
    </w:p>
    <w:tbl>
      <w:tblPr>
        <w:tblW w:w="16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3617"/>
        <w:gridCol w:w="3945"/>
        <w:gridCol w:w="19"/>
        <w:gridCol w:w="1599"/>
        <w:gridCol w:w="6"/>
        <w:gridCol w:w="45"/>
        <w:gridCol w:w="1635"/>
        <w:gridCol w:w="650"/>
        <w:gridCol w:w="11"/>
        <w:gridCol w:w="60"/>
        <w:gridCol w:w="90"/>
        <w:gridCol w:w="86"/>
        <w:gridCol w:w="3716"/>
        <w:gridCol w:w="11"/>
        <w:gridCol w:w="41"/>
        <w:gridCol w:w="11"/>
        <w:gridCol w:w="8"/>
        <w:gridCol w:w="90"/>
        <w:gridCol w:w="86"/>
      </w:tblGrid>
      <w:tr w:rsidR="00C469AB" w:rsidRPr="00171F95" w:rsidTr="002C1006">
        <w:trPr>
          <w:gridAfter w:val="2"/>
          <w:wAfter w:w="176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1" w:type="dxa"/>
            <w:gridSpan w:val="5"/>
            <w:tcBorders>
              <w:top w:val="nil"/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gridSpan w:val="7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69AB" w:rsidRPr="00171F95" w:rsidTr="002C1006">
        <w:trPr>
          <w:gridAfter w:val="2"/>
          <w:wAfter w:w="176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1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i/>
                <w:sz w:val="28"/>
                <w:szCs w:val="28"/>
              </w:rPr>
              <w:t>Просветительство</w:t>
            </w:r>
          </w:p>
        </w:tc>
        <w:tc>
          <w:tcPr>
            <w:tcW w:w="6364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69AB" w:rsidRPr="00171F95" w:rsidTr="002C1006"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«Возрастные особенности детей старшего возраста. Формирование заинтересованности в познании себя, выявлению природных задатков и способностей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77" w:type="dxa"/>
            <w:gridSpan w:val="7"/>
            <w:tcBorders>
              <w:top w:val="nil"/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7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5"/>
          <w:wAfter w:w="236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ребенка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1" w:type="dxa"/>
            <w:gridSpan w:val="4"/>
            <w:vMerge w:val="restart"/>
            <w:tcBorders>
              <w:top w:val="nil"/>
            </w:tcBorders>
          </w:tcPr>
          <w:p w:rsidR="00C469AB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9AB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9AB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5"/>
          <w:wAfter w:w="236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Консультации специалистов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Тематика определяется запросом родителей.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171F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1" w:type="dxa"/>
            <w:gridSpan w:val="4"/>
            <w:vMerge/>
            <w:tcBorders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Муз.рук,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F95">
              <w:rPr>
                <w:rFonts w:ascii="Times New Roman" w:hAnsi="Times New Roman"/>
                <w:sz w:val="28"/>
                <w:szCs w:val="28"/>
              </w:rPr>
              <w:t>Изо рук, педагог по танцам, логопед, воспитатель.</w:t>
            </w:r>
          </w:p>
        </w:tc>
      </w:tr>
      <w:tr w:rsidR="00C469AB" w:rsidRPr="00171F95" w:rsidTr="002C1006">
        <w:trPr>
          <w:gridAfter w:val="3"/>
          <w:wAfter w:w="184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186" w:type="dxa"/>
            <w:gridSpan w:val="5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i/>
                <w:sz w:val="28"/>
                <w:szCs w:val="28"/>
              </w:rPr>
              <w:t>Наглядно-текстовая информация</w:t>
            </w:r>
          </w:p>
        </w:tc>
        <w:tc>
          <w:tcPr>
            <w:tcW w:w="6356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69AB" w:rsidRPr="00171F95" w:rsidTr="002C1006">
        <w:trPr>
          <w:gridAfter w:val="3"/>
          <w:wAfter w:w="184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Играя-воображая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F95">
              <w:rPr>
                <w:rFonts w:ascii="Times New Roman" w:hAnsi="Times New Roman"/>
                <w:sz w:val="28"/>
                <w:szCs w:val="28"/>
              </w:rPr>
              <w:t>памятки для родителей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gridSpan w:val="7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4"/>
          <w:wAfter w:w="195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«Помечтай со мною вместе…»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Оформление информации в папку-передвижку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469AB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15" w:type="dxa"/>
            <w:gridSpan w:val="7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Игровая развивающая среда дома</w:t>
            </w:r>
          </w:p>
        </w:tc>
        <w:tc>
          <w:tcPr>
            <w:tcW w:w="3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информации 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На стенд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i/>
                <w:sz w:val="28"/>
                <w:szCs w:val="28"/>
              </w:rPr>
              <w:t>Привлечение родителей к педагогическому процессу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13" w:type="dxa"/>
            <w:gridSpan w:val="6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Посещение занятий родителями воспитанников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Специалисты (ИЗО, Муз. руководитель, хореограф,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Физ.руководитель)</w:t>
            </w:r>
          </w:p>
        </w:tc>
      </w:tr>
      <w:tr w:rsidR="00C469AB" w:rsidRPr="00171F95" w:rsidTr="002C1006">
        <w:trPr>
          <w:gridAfter w:val="1"/>
          <w:wAfter w:w="86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Родительские гостиные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«Клуб творческих людей»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Спектакли с участием родителей, совместные праздники и досуги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6"/>
            <w:vMerge w:val="restart"/>
            <w:tcBorders>
              <w:top w:val="nil"/>
              <w:bottom w:val="nil"/>
            </w:tcBorders>
          </w:tcPr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9AB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7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Воспитатели, специалисты, родительский комитет</w:t>
            </w:r>
          </w:p>
        </w:tc>
      </w:tr>
      <w:tr w:rsidR="00C469AB" w:rsidRPr="00171F95" w:rsidTr="002C1006">
        <w:trPr>
          <w:gridAfter w:val="1"/>
          <w:wAfter w:w="86" w:type="dxa"/>
        </w:trPr>
        <w:tc>
          <w:tcPr>
            <w:tcW w:w="498" w:type="dxa"/>
            <w:tcBorders>
              <w:top w:val="nil"/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3964" w:type="dxa"/>
            <w:gridSpan w:val="2"/>
            <w:tcBorders>
              <w:top w:val="nil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Побуждение к совместному творчеству,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«Альтернативная елка»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gridSpan w:val="6"/>
            <w:vMerge/>
            <w:tcBorders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7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C469AB" w:rsidRPr="00171F95" w:rsidTr="002C1006">
        <w:trPr>
          <w:gridAfter w:val="1"/>
          <w:wAfter w:w="86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Помощь родителей группе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Помощь родителей в изготовлении атрибутов к сюжетно-ролевым играм, костюмов к праздникам и развлечениям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lastRenderedPageBreak/>
              <w:t>Помощь в размножении и печати, игр дидактических, педагогической литературы.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Фотоуслуги.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1" w:type="dxa"/>
            <w:gridSpan w:val="6"/>
            <w:vMerge/>
            <w:tcBorders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7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Воспитатели, родительский кометет</w:t>
            </w: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F95">
              <w:rPr>
                <w:rFonts w:ascii="Times New Roman" w:hAnsi="Times New Roman"/>
                <w:b/>
                <w:i/>
                <w:sz w:val="28"/>
                <w:szCs w:val="28"/>
              </w:rPr>
              <w:t>Просветительство</w:t>
            </w:r>
          </w:p>
        </w:tc>
        <w:tc>
          <w:tcPr>
            <w:tcW w:w="6299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Анкета для родителей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«Как развита фантазия у вашего ребенка?»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«Дидактические игры на развитие творческого воображения и мышления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Каков Ваш творческий потенциал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Специалисты (ИЗО, Муз. руководитель, хореограф,</w:t>
            </w:r>
          </w:p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Физ.руководитель)</w:t>
            </w:r>
          </w:p>
        </w:tc>
      </w:tr>
      <w:tr w:rsidR="00C469AB" w:rsidRPr="00171F95" w:rsidTr="002C1006">
        <w:trPr>
          <w:gridAfter w:val="6"/>
          <w:wAfter w:w="247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964" w:type="dxa"/>
            <w:gridSpan w:val="2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469AB" w:rsidRPr="00171F95" w:rsidRDefault="00C469AB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</w:tcPr>
          <w:p w:rsidR="00C469AB" w:rsidRPr="00171F95" w:rsidRDefault="00C469AB" w:rsidP="002C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F9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B30116" w:rsidRPr="00C469AB" w:rsidRDefault="00C469AB">
      <w:pPr>
        <w:rPr>
          <w:lang w:val="en-US"/>
        </w:rPr>
      </w:pPr>
      <w:bookmarkStart w:id="0" w:name="_GoBack"/>
      <w:bookmarkEnd w:id="0"/>
    </w:p>
    <w:sectPr w:rsidR="00B30116" w:rsidRPr="00C4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469AB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2018-06-22T08:57:00Z</dcterms:created>
  <dcterms:modified xsi:type="dcterms:W3CDTF">2018-06-22T08:57:00Z</dcterms:modified>
</cp:coreProperties>
</file>