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97" w:rsidRPr="0029613B" w:rsidRDefault="00F70E97" w:rsidP="0029613B">
      <w:pPr>
        <w:widowControl w:val="0"/>
        <w:spacing w:after="0" w:line="360" w:lineRule="auto"/>
        <w:ind w:right="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1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обработки числовой информации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</w:p>
    <w:p w:rsidR="00F70E97" w:rsidRPr="0029613B" w:rsidRDefault="00F70E97" w:rsidP="0029613B">
      <w:pPr>
        <w:widowControl w:val="0"/>
        <w:numPr>
          <w:ilvl w:val="0"/>
          <w:numId w:val="2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навыки практической работы по созданию и форматированию электронных таблиц ( на примере табличного процессора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70E97" w:rsidRPr="0029613B" w:rsidRDefault="00F70E97" w:rsidP="0029613B">
      <w:pPr>
        <w:widowControl w:val="0"/>
        <w:numPr>
          <w:ilvl w:val="0"/>
          <w:numId w:val="2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вводить и копировать формулы, подсчитывать итоги с использованием кнопки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Автосумма.</w:t>
      </w:r>
    </w:p>
    <w:p w:rsidR="00F70E97" w:rsidRPr="0029613B" w:rsidRDefault="00F70E97" w:rsidP="0029613B">
      <w:pPr>
        <w:widowControl w:val="0"/>
        <w:spacing w:after="0" w:line="360" w:lineRule="auto"/>
        <w:ind w:left="360" w:right="8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работы:</w:t>
      </w:r>
    </w:p>
    <w:p w:rsidR="00F70E97" w:rsidRPr="0029613B" w:rsidRDefault="00F70E97" w:rsidP="0029613B">
      <w:pPr>
        <w:widowControl w:val="0"/>
        <w:numPr>
          <w:ilvl w:val="0"/>
          <w:numId w:val="3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в таблицу.</w:t>
      </w:r>
    </w:p>
    <w:p w:rsidR="00F70E97" w:rsidRPr="0029613B" w:rsidRDefault="00F70E97" w:rsidP="0029613B">
      <w:pPr>
        <w:widowControl w:val="0"/>
        <w:numPr>
          <w:ilvl w:val="0"/>
          <w:numId w:val="3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Форматирование данных.</w:t>
      </w:r>
    </w:p>
    <w:p w:rsidR="00F70E97" w:rsidRPr="0029613B" w:rsidRDefault="00F70E97" w:rsidP="0029613B">
      <w:pPr>
        <w:widowControl w:val="0"/>
        <w:numPr>
          <w:ilvl w:val="0"/>
          <w:numId w:val="3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зачетного задания.</w:t>
      </w:r>
    </w:p>
    <w:p w:rsidR="00F70E97" w:rsidRPr="0029613B" w:rsidRDefault="00F70E97" w:rsidP="0029613B">
      <w:pPr>
        <w:widowControl w:val="0"/>
        <w:spacing w:after="0" w:line="360" w:lineRule="auto"/>
        <w:ind w:left="720" w:right="8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Теоретические сведения</w:t>
      </w:r>
    </w:p>
    <w:p w:rsidR="00F70E97" w:rsidRPr="0029613B" w:rsidRDefault="00F70E97" w:rsidP="0029613B">
      <w:pPr>
        <w:widowControl w:val="0"/>
        <w:spacing w:after="0" w:line="360" w:lineRule="auto"/>
        <w:ind w:left="720" w:right="8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Табличный процессор может работать в следующих режимах:</w:t>
      </w:r>
    </w:p>
    <w:p w:rsidR="00F70E97" w:rsidRPr="0029613B" w:rsidRDefault="00F70E97" w:rsidP="0029613B">
      <w:pPr>
        <w:widowControl w:val="0"/>
        <w:numPr>
          <w:ilvl w:val="0"/>
          <w:numId w:val="4"/>
        </w:num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режим готовности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строке состояния появляется индикатор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Готово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режиме происходит выбор ячейки или блока для корректировки, или выполнения, какой – либо операции. Текстовый курсор здесь не появляется, но есть выделение активной ячейки;</w:t>
      </w:r>
    </w:p>
    <w:p w:rsidR="00F70E97" w:rsidRPr="0029613B" w:rsidRDefault="00F70E97" w:rsidP="0029613B">
      <w:pPr>
        <w:widowControl w:val="0"/>
        <w:numPr>
          <w:ilvl w:val="0"/>
          <w:numId w:val="4"/>
        </w:num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режим ввода данных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строке состояния появляется индикатор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Ввод.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готовности автоматически переключается в режим ввода данных в тот момент, когда начинается ввод данных в определённую ячейку. При этом адрес и содержимое активной ячейки отображаются в строке формул. По окончании ввода данных в ячейку программа возвращается в режим готовности. Такая последовательная смена режимов происходит многократно, до тех пор, пока продолжается ввод данных;</w:t>
      </w:r>
    </w:p>
    <w:p w:rsidR="00F70E97" w:rsidRPr="0029613B" w:rsidRDefault="00F70E97" w:rsidP="0029613B">
      <w:pPr>
        <w:widowControl w:val="0"/>
        <w:numPr>
          <w:ilvl w:val="0"/>
          <w:numId w:val="4"/>
        </w:num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режим редактирования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отмечается появлением индикатора 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Правка.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в режиме ввода данных внести исправления в ячейку, уже содержащую ранее введенные данные, приводит к потере этих данных. Чтобы этого не произошло, необходимо перейти в специальный режим редактирования;</w:t>
      </w:r>
    </w:p>
    <w:p w:rsidR="00F70E97" w:rsidRPr="0029613B" w:rsidRDefault="00F70E97" w:rsidP="0029613B">
      <w:pPr>
        <w:widowControl w:val="0"/>
        <w:numPr>
          <w:ilvl w:val="0"/>
          <w:numId w:val="4"/>
        </w:num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командный режим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строке состояния появляются подсказки. В этом режиме пользователю предоставляется возможность мышью или комбинацией клавиш выбрать нужную команду ( пункт меню или пиктограмму). После выполнения команды происходит возврат к режиму готовности.  В режиме команд в строке состояния появляются подсказки о назначении используемого инструмента или расшифровки текущих команд меню.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E97" w:rsidRPr="0029613B" w:rsidRDefault="00F70E97" w:rsidP="0029613B">
      <w:pPr>
        <w:widowControl w:val="0"/>
        <w:spacing w:after="0" w:line="360" w:lineRule="auto"/>
        <w:ind w:left="142" w:right="-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выполнения работы</w:t>
      </w:r>
    </w:p>
    <w:p w:rsidR="00F70E97" w:rsidRPr="0029613B" w:rsidRDefault="00F70E97" w:rsidP="0029613B">
      <w:pPr>
        <w:widowControl w:val="0"/>
        <w:numPr>
          <w:ilvl w:val="0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в таблицу. Составьте смету расходов для организации турпохода.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Запустите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Занесите исходные данные в соответствии с рис. 1.1.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ячейку Е2 введите формулу для расчета расходов на палатку =С2*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и нажмите клавишу 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ячейке Е2 произойдет отображение результата вычисления по этой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формуле.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ячейку Е2.</w:t>
      </w:r>
    </w:p>
    <w:p w:rsidR="00F70E97" w:rsidRPr="0029613B" w:rsidRDefault="00F70E97" w:rsidP="0029613B">
      <w:pPr>
        <w:widowControl w:val="0"/>
        <w:spacing w:after="0" w:line="360" w:lineRule="auto"/>
        <w:ind w:left="86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58BF1" wp14:editId="00266A68">
            <wp:extent cx="3104707" cy="116958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22716" r="60064" b="53580"/>
                    <a:stretch/>
                  </pic:blipFill>
                  <pic:spPr bwMode="auto">
                    <a:xfrm>
                      <a:off x="0" y="0"/>
                      <a:ext cx="3105900" cy="117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widowControl w:val="0"/>
        <w:spacing w:after="0" w:line="360" w:lineRule="auto"/>
        <w:ind w:left="86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Рис.1.1. Исходные данные </w:t>
      </w:r>
    </w:p>
    <w:p w:rsidR="00F70E97" w:rsidRPr="0029613B" w:rsidRDefault="00F70E97" w:rsidP="0029613B">
      <w:pPr>
        <w:widowControl w:val="0"/>
        <w:spacing w:after="0" w:line="360" w:lineRule="auto"/>
        <w:ind w:left="862" w:right="-1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CC0B1" wp14:editId="360926E3">
            <wp:extent cx="3487479" cy="18394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2469" r="60064" b="53333"/>
                    <a:stretch/>
                  </pic:blipFill>
                  <pic:spPr bwMode="auto">
                    <a:xfrm>
                      <a:off x="0" y="0"/>
                      <a:ext cx="3488819" cy="184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widowControl w:val="0"/>
        <w:spacing w:after="0" w:line="360" w:lineRule="auto"/>
        <w:ind w:left="862" w:right="-1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Рис.1.2 Заполнение электронной таблицы с помощью маркера заполнения.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Скопируйте содержимое ячейки </w:t>
      </w:r>
      <w:r w:rsidRPr="002961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Е2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блок </w:t>
      </w:r>
      <w:r w:rsidRPr="002961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Е3:Е5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 помощью маркера заполнения ( рис.1.2.)</w:t>
      </w:r>
    </w:p>
    <w:p w:rsidR="00F70E97" w:rsidRPr="0029613B" w:rsidRDefault="00F70E97" w:rsidP="0029613B">
      <w:pPr>
        <w:widowControl w:val="0"/>
        <w:numPr>
          <w:ilvl w:val="1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Рассчитайте общие расходы. Для этого: </w:t>
      </w:r>
    </w:p>
    <w:p w:rsidR="00F70E97" w:rsidRPr="0029613B" w:rsidRDefault="00F70E97" w:rsidP="0029613B">
      <w:pPr>
        <w:widowControl w:val="0"/>
        <w:numPr>
          <w:ilvl w:val="0"/>
          <w:numId w:val="6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выделите блок ячеек </w:t>
      </w:r>
      <w:r w:rsidRPr="002961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Е2:Е7;</w:t>
      </w:r>
    </w:p>
    <w:p w:rsidR="00F70E97" w:rsidRPr="0029613B" w:rsidRDefault="00F70E97" w:rsidP="0029613B">
      <w:pPr>
        <w:widowControl w:val="0"/>
        <w:numPr>
          <w:ilvl w:val="0"/>
          <w:numId w:val="6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щелкните по пиктограмме  </w:t>
      </w:r>
      <w:r w:rsidRPr="002961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Автосумма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;</w:t>
      </w:r>
    </w:p>
    <w:p w:rsidR="00F70E97" w:rsidRPr="0029613B" w:rsidRDefault="00F70E97" w:rsidP="0029613B">
      <w:pPr>
        <w:widowControl w:val="0"/>
        <w:numPr>
          <w:ilvl w:val="0"/>
          <w:numId w:val="6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общий расход составит 39500.</w:t>
      </w:r>
    </w:p>
    <w:p w:rsidR="00F70E97" w:rsidRPr="0029613B" w:rsidRDefault="00F70E97" w:rsidP="0029613B">
      <w:pPr>
        <w:widowControl w:val="0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1.7. При изменении исходных значений в ячейках, на которые ссылается формула, результат </w:t>
      </w:r>
    </w:p>
    <w:p w:rsidR="00F70E97" w:rsidRPr="0029613B" w:rsidRDefault="00F70E97" w:rsidP="0029613B">
      <w:pPr>
        <w:widowControl w:val="0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пересчитывается немедленно:</w:t>
      </w:r>
    </w:p>
    <w:p w:rsidR="00F70E97" w:rsidRPr="0029613B" w:rsidRDefault="00F70E97" w:rsidP="0029613B">
      <w:pPr>
        <w:widowControl w:val="0"/>
        <w:numPr>
          <w:ilvl w:val="0"/>
          <w:numId w:val="7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измените содержимое ячейки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С5,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введите число 60;</w:t>
      </w:r>
    </w:p>
    <w:p w:rsidR="00F70E97" w:rsidRPr="0029613B" w:rsidRDefault="00F70E97" w:rsidP="0029613B">
      <w:pPr>
        <w:widowControl w:val="0"/>
        <w:numPr>
          <w:ilvl w:val="0"/>
          <w:numId w:val="7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результат.</w:t>
      </w:r>
    </w:p>
    <w:p w:rsidR="00F70E97" w:rsidRPr="0029613B" w:rsidRDefault="00F70E97" w:rsidP="0029613B">
      <w:pPr>
        <w:widowControl w:val="0"/>
        <w:numPr>
          <w:ilvl w:val="0"/>
          <w:numId w:val="5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Форматирование данных.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форматирования любых данных в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диалоговое окно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Формат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ячеек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можно вызвать с помощью команд меню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Формат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=&gt;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Ячейка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соответствующей командой контекстного меню.</w:t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259980" wp14:editId="757E7E77">
            <wp:extent cx="4229559" cy="2934586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82" cy="293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1.3. Оформление таблицы</w:t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69990" wp14:editId="2DFDE63B">
            <wp:extent cx="4228837" cy="1977656"/>
            <wp:effectExtent l="19050" t="0" r="26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826" r="71946" b="3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89" cy="198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Рис.1.4. Данные зачетной задачи.</w:t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Выделите блок   ячеек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А1: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Выполните команды 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Формат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=&gt;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Ячейки.</w:t>
      </w:r>
    </w:p>
    <w:p w:rsidR="00F70E97" w:rsidRPr="0029613B" w:rsidRDefault="00F70E97" w:rsidP="0029613B">
      <w:pPr>
        <w:widowControl w:val="0"/>
        <w:spacing w:after="0" w:line="360" w:lineRule="auto"/>
        <w:ind w:left="502"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2.3.В диалогом окне Формат ячеек:</w:t>
      </w:r>
    </w:p>
    <w:p w:rsidR="00F70E97" w:rsidRPr="0029613B" w:rsidRDefault="00F70E97" w:rsidP="0029613B">
      <w:pPr>
        <w:widowControl w:val="0"/>
        <w:numPr>
          <w:ilvl w:val="0"/>
          <w:numId w:val="8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вкладку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Выравнивание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установите выравнивание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центру;</w:t>
      </w:r>
    </w:p>
    <w:p w:rsidR="00F70E97" w:rsidRPr="0029613B" w:rsidRDefault="00F70E97" w:rsidP="0029613B">
      <w:pPr>
        <w:widowControl w:val="0"/>
        <w:numPr>
          <w:ilvl w:val="0"/>
          <w:numId w:val="8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вкладку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Шрифт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установите начертание полужирный, размер -12;</w:t>
      </w:r>
    </w:p>
    <w:p w:rsidR="00F70E97" w:rsidRPr="0029613B" w:rsidRDefault="00F70E97" w:rsidP="0029613B">
      <w:pPr>
        <w:widowControl w:val="0"/>
        <w:numPr>
          <w:ilvl w:val="0"/>
          <w:numId w:val="8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вкладку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установите цвет заливки ячеек;</w:t>
      </w:r>
    </w:p>
    <w:p w:rsidR="00F70E97" w:rsidRPr="0029613B" w:rsidRDefault="00F70E97" w:rsidP="0029613B">
      <w:pPr>
        <w:widowControl w:val="0"/>
        <w:numPr>
          <w:ilvl w:val="0"/>
          <w:numId w:val="8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Ок.</w:t>
      </w:r>
    </w:p>
    <w:p w:rsidR="00F70E97" w:rsidRPr="0029613B" w:rsidRDefault="00F70E97" w:rsidP="0029613B">
      <w:pPr>
        <w:widowControl w:val="0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2.4.Оформите таблицу в рамку. Для этого: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таблицу;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Выполните команды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Формат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=&gt;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Ячейки;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диалоговом окне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Формат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чейки выберите вкладку Граница;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тип линии –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жирную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щелкните по кнопке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внешние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рис.1.3.);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тип линии –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двойную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щелкните по кнопке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внутренние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 см. рис. 1.3.</w:t>
      </w:r>
    </w:p>
    <w:p w:rsidR="00F70E97" w:rsidRPr="0029613B" w:rsidRDefault="00F70E97" w:rsidP="0029613B">
      <w:pPr>
        <w:widowControl w:val="0"/>
        <w:numPr>
          <w:ilvl w:val="0"/>
          <w:numId w:val="9"/>
        </w:num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2</w:t>
      </w:r>
    </w:p>
    <w:p w:rsidR="00F70E97" w:rsidRPr="0029613B" w:rsidRDefault="00F70E97" w:rsidP="002961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Использование стандартных функций. Адресация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Цель работы: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1) научиться использовать стандартные функции при решении задач;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2) ознакомиться с методами фильтрации и сортировки данных;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3) ознакомиться со способами адресации и методами сортировки.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План работы: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1. Использование  стандартных функций.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2. Фильтрация ( выборка) данных с использованием автофильтра, сортировка данных, абсолютная адресация.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3. Пример решения задачи.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4. Выполнение зачетного задания.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Функция</w:t>
      </w:r>
      <w:r w:rsidRPr="0029613B">
        <w:rPr>
          <w:rFonts w:ascii="Times New Roman" w:hAnsi="Times New Roman" w:cs="Times New Roman"/>
          <w:sz w:val="24"/>
          <w:szCs w:val="24"/>
        </w:rPr>
        <w:t xml:space="preserve"> представляет собой программу с уникальным именем,  для которой пользователь должен задать конкретные значения аргументов.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Все функции  имеют одинаковый формат записи и включают в себя имя функции и находящийся в круглых скобках перечень аргументов. Функции, в которых в качестве аргумента используется другая функция, называются </w:t>
      </w:r>
      <w:r w:rsidRPr="0029613B">
        <w:rPr>
          <w:rFonts w:ascii="Times New Roman" w:hAnsi="Times New Roman" w:cs="Times New Roman"/>
          <w:i/>
          <w:sz w:val="24"/>
          <w:szCs w:val="24"/>
        </w:rPr>
        <w:t>вложенными.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9613B">
        <w:rPr>
          <w:rFonts w:ascii="Times New Roman" w:hAnsi="Times New Roman" w:cs="Times New Roman"/>
          <w:sz w:val="24"/>
          <w:szCs w:val="24"/>
        </w:rPr>
        <w:t xml:space="preserve"> содержит 400 встроенных функций, условно разделенных на несколько категорий: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математические и тригонометрические 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статистические;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финансовые;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логические;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инженерные;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информационные;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функции даты и времени;</w:t>
      </w:r>
    </w:p>
    <w:p w:rsidR="00F70E97" w:rsidRPr="0029613B" w:rsidRDefault="00F70E97" w:rsidP="0029613B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функции управления БД списками и др.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lastRenderedPageBreak/>
        <w:t xml:space="preserve">   В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9613B">
        <w:rPr>
          <w:rFonts w:ascii="Times New Roman" w:hAnsi="Times New Roman" w:cs="Times New Roman"/>
          <w:sz w:val="24"/>
          <w:szCs w:val="24"/>
        </w:rPr>
        <w:t xml:space="preserve"> определяют три типа ссылок: относительные, абсолютные и смешанные. Различия между относительными ссылками и абсолютными проявляются при копировании формул из одной ячейки в другую. При перемещении или копировании формулы абсолютные ссылки не изменяются, а относительные автоматически обновляются в зависимости от нового положения формулы.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  </w:t>
      </w:r>
      <w:r w:rsidRPr="0029613B">
        <w:rPr>
          <w:rFonts w:ascii="Times New Roman" w:hAnsi="Times New Roman" w:cs="Times New Roman"/>
          <w:b/>
          <w:sz w:val="24"/>
          <w:szCs w:val="24"/>
        </w:rPr>
        <w:t>Относительная ссылка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 формуле используется для указания адреса ячейки, вычисляемого в относительной системе координат с началом в текущей ячейке. Например А1, В3 и т.д. По умолчанию при наборе формул в программе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29613B">
        <w:rPr>
          <w:rFonts w:ascii="Times New Roman" w:hAnsi="Times New Roman" w:cs="Times New Roman"/>
          <w:sz w:val="24"/>
          <w:szCs w:val="24"/>
        </w:rPr>
        <w:t xml:space="preserve"> используются относительные ссылки.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  </w:t>
      </w:r>
      <w:r w:rsidRPr="0029613B">
        <w:rPr>
          <w:rFonts w:ascii="Times New Roman" w:hAnsi="Times New Roman" w:cs="Times New Roman"/>
          <w:b/>
          <w:sz w:val="24"/>
          <w:szCs w:val="24"/>
        </w:rPr>
        <w:t>Абсолютная ссылка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 формуле используется для указания адреса ячейки,  вычисляемого в абсолютной системе координат и не зависящего от текущей ячейки. Например : $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sz w:val="24"/>
          <w:szCs w:val="24"/>
        </w:rPr>
        <w:t>$1,$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9613B">
        <w:rPr>
          <w:rFonts w:ascii="Times New Roman" w:hAnsi="Times New Roman" w:cs="Times New Roman"/>
          <w:sz w:val="24"/>
          <w:szCs w:val="24"/>
        </w:rPr>
        <w:t>$7 и т.д. При копировании не будет меняться ни номер строки, ни номер столбца.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 В </w:t>
      </w:r>
      <w:r w:rsidRPr="0029613B">
        <w:rPr>
          <w:rFonts w:ascii="Times New Roman" w:hAnsi="Times New Roman" w:cs="Times New Roman"/>
          <w:b/>
          <w:sz w:val="24"/>
          <w:szCs w:val="24"/>
        </w:rPr>
        <w:t>смешанной ссылке</w:t>
      </w:r>
      <w:r w:rsidRPr="0029613B">
        <w:rPr>
          <w:rFonts w:ascii="Times New Roman" w:hAnsi="Times New Roman" w:cs="Times New Roman"/>
          <w:sz w:val="24"/>
          <w:szCs w:val="24"/>
        </w:rPr>
        <w:t xml:space="preserve"> постоянным является только один из компонентов , например :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$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9613B">
        <w:rPr>
          <w:rFonts w:ascii="Times New Roman" w:hAnsi="Times New Roman" w:cs="Times New Roman"/>
          <w:sz w:val="24"/>
          <w:szCs w:val="24"/>
        </w:rPr>
        <w:t>7  - при копировании формул не будет изменяться номер столбца;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9613B">
        <w:rPr>
          <w:rFonts w:ascii="Times New Roman" w:hAnsi="Times New Roman" w:cs="Times New Roman"/>
          <w:sz w:val="24"/>
          <w:szCs w:val="24"/>
        </w:rPr>
        <w:t>$7 – не будет изменяться номер строки.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Сортировка – эта способ упорядочивания ячеек по значениям. Данные в электронных таблицах можно сортировать по возрастанию или убыванию  в алфавитном порядке, по датам или по величине чисел. Произведите сортировку построенной таблицы по убыванию.</w:t>
      </w:r>
    </w:p>
    <w:p w:rsidR="00F70E97" w:rsidRPr="0029613B" w:rsidRDefault="00F70E97" w:rsidP="0029613B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Функции имеют уникальные имена. Аргументы функции записываются в круглых скобках и разделяются точкой с запятой (;). Например: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= СУММ(А5:А20)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сумма чисел, находящихся в интервале ячеек А5:А20;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 xml:space="preserve">= МИН(В1:В25;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9613B">
        <w:rPr>
          <w:rFonts w:ascii="Times New Roman" w:hAnsi="Times New Roman" w:cs="Times New Roman"/>
          <w:b/>
          <w:sz w:val="24"/>
          <w:szCs w:val="24"/>
        </w:rPr>
        <w:t>2:Е30)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минимальное значение из двух указанных интервалов;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= МАКС(А1:К5; М10; Р30)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максимальное значение из комбинированного блока;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= 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ЕСЛИ(А1&lt;0; В1+В2+В3;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9613B">
        <w:rPr>
          <w:rFonts w:ascii="Times New Roman" w:hAnsi="Times New Roman" w:cs="Times New Roman"/>
          <w:b/>
          <w:sz w:val="24"/>
          <w:szCs w:val="24"/>
        </w:rPr>
        <w:t>1*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29613B">
        <w:rPr>
          <w:rFonts w:ascii="Times New Roman" w:hAnsi="Times New Roman" w:cs="Times New Roman"/>
          <w:b/>
          <w:sz w:val="24"/>
          <w:szCs w:val="24"/>
        </w:rPr>
        <w:t>2)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сумма значений из интервала В1:В3, когда А1&lt;0 и произведение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9613B">
        <w:rPr>
          <w:rFonts w:ascii="Times New Roman" w:hAnsi="Times New Roman" w:cs="Times New Roman"/>
          <w:sz w:val="24"/>
          <w:szCs w:val="24"/>
        </w:rPr>
        <w:t>1*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9613B">
        <w:rPr>
          <w:rFonts w:ascii="Times New Roman" w:hAnsi="Times New Roman" w:cs="Times New Roman"/>
          <w:sz w:val="24"/>
          <w:szCs w:val="24"/>
        </w:rPr>
        <w:t>2, когда А1&gt;=0.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= СРЗНАЧ(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1: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7)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среднее арифметическое, которое вычисляется путем суммирования набора чисел находящиеся в интервала ячеек А1:А7, а затем деления суммы на число, равное количеству этих чисел. 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lastRenderedPageBreak/>
        <w:t>= МЕДИАНА(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1: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7)</w:t>
      </w:r>
      <w:r w:rsidRPr="0029613B">
        <w:rPr>
          <w:rFonts w:ascii="Times New Roman" w:hAnsi="Times New Roman" w:cs="Times New Roman"/>
          <w:sz w:val="24"/>
          <w:szCs w:val="24"/>
        </w:rPr>
        <w:t xml:space="preserve"> – число, которое является серединой ряда чисел находящиеся в интервале ячеек А1:А7, то есть половина чисел имеют значения большие, чем медиана, а половина чисел имеют значения меньшие, чем медиана.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 xml:space="preserve">= МОДА(А1:A7) </w:t>
      </w:r>
      <w:r w:rsidRPr="0029613B">
        <w:rPr>
          <w:rFonts w:ascii="Times New Roman" w:hAnsi="Times New Roman" w:cs="Times New Roman"/>
          <w:sz w:val="24"/>
          <w:szCs w:val="24"/>
        </w:rPr>
        <w:t>– наиболее часто повторяющееся число в группе чисел находящиеся в интервале ячеек А1:А7.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=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РАНГ(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5;A1: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7;1)</w:t>
      </w:r>
      <w:r w:rsidRPr="0029613B">
        <w:rPr>
          <w:rFonts w:ascii="Times New Roman" w:hAnsi="Times New Roman" w:cs="Times New Roman"/>
          <w:sz w:val="24"/>
          <w:szCs w:val="24"/>
        </w:rPr>
        <w:t>.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</w:rPr>
        <w:t xml:space="preserve">Возвращает ранг числа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5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 группе чисел находящиеся в интервале ячеек А1:А7. Ранг числа — это его величина относительно других значений в списке. (Если отсортировать список, то ранг числа будет его позицией.)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=СТАНДОТКЛОН(A1: A7)</w:t>
      </w:r>
      <w:r w:rsidRPr="0029613B">
        <w:rPr>
          <w:rFonts w:ascii="Times New Roman" w:hAnsi="Times New Roman" w:cs="Times New Roman"/>
          <w:sz w:val="24"/>
          <w:szCs w:val="24"/>
        </w:rPr>
        <w:t>.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</w:rPr>
        <w:t>Оценивает стандартное отклонение в группе чисел находящиеся в интервале ячеек А1:А7.. Стандартное отклонение — это мера того, насколько широко разбросаны точки данных относительно их среднего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=СТАНДОТКЛОНП(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b/>
          <w:sz w:val="24"/>
          <w:szCs w:val="24"/>
        </w:rPr>
        <w:t>7)</w:t>
      </w:r>
      <w:r w:rsidRPr="0029613B">
        <w:rPr>
          <w:rFonts w:ascii="Times New Roman" w:hAnsi="Times New Roman" w:cs="Times New Roman"/>
          <w:sz w:val="24"/>
          <w:szCs w:val="24"/>
        </w:rPr>
        <w:t>.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sz w:val="24"/>
          <w:szCs w:val="24"/>
        </w:rPr>
        <w:t>Вычисляет стандартное отклонение по генеральной совокупности. Стандартное отклонение — это мера того, насколько широко разбросаны точки данных относительно их среднего.</w:t>
      </w:r>
    </w:p>
    <w:p w:rsidR="00F70E97" w:rsidRPr="0029613B" w:rsidRDefault="00F70E97" w:rsidP="0029613B">
      <w:pPr>
        <w:spacing w:before="12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Список всех функций можно посмотреть с помощью кнопки </w:t>
      </w:r>
      <w:r w:rsidRPr="0029613B">
        <w:rPr>
          <w:rFonts w:ascii="Times New Roman" w:hAnsi="Times New Roman" w:cs="Times New Roman"/>
          <w:i/>
          <w:sz w:val="24"/>
          <w:szCs w:val="24"/>
          <w:lang w:val="en-US"/>
        </w:rPr>
        <w:t>fx</w:t>
      </w:r>
      <w:r w:rsidRPr="0029613B">
        <w:rPr>
          <w:rFonts w:ascii="Times New Roman" w:hAnsi="Times New Roman" w:cs="Times New Roman"/>
          <w:sz w:val="24"/>
          <w:szCs w:val="24"/>
        </w:rPr>
        <w:t xml:space="preserve">. В англоязычных версиях электронных таблиц названия функций другие (например,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SUM</w:t>
      </w:r>
      <w:r w:rsidRPr="0029613B">
        <w:rPr>
          <w:rFonts w:ascii="Times New Roman" w:hAnsi="Times New Roman" w:cs="Times New Roman"/>
          <w:sz w:val="24"/>
          <w:szCs w:val="24"/>
        </w:rPr>
        <w:t xml:space="preserve">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MIN</w:t>
      </w:r>
      <w:r w:rsidRPr="0029613B">
        <w:rPr>
          <w:rFonts w:ascii="Times New Roman" w:hAnsi="Times New Roman" w:cs="Times New Roman"/>
          <w:sz w:val="24"/>
          <w:szCs w:val="24"/>
        </w:rPr>
        <w:t xml:space="preserve">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Pr="0029613B">
        <w:rPr>
          <w:rFonts w:ascii="Times New Roman" w:hAnsi="Times New Roman" w:cs="Times New Roman"/>
          <w:sz w:val="24"/>
          <w:szCs w:val="24"/>
        </w:rPr>
        <w:t xml:space="preserve">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29613B">
        <w:rPr>
          <w:rFonts w:ascii="Times New Roman" w:hAnsi="Times New Roman" w:cs="Times New Roman"/>
          <w:sz w:val="24"/>
          <w:szCs w:val="24"/>
        </w:rPr>
        <w:t>, и т.д.). Однако их описание и конструкции остаются без изменений.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Ход выполнения работы</w:t>
      </w:r>
    </w:p>
    <w:p w:rsidR="00F70E97" w:rsidRPr="0029613B" w:rsidRDefault="00F70E97" w:rsidP="0029613B">
      <w:pPr>
        <w:widowControl w:val="0"/>
        <w:tabs>
          <w:tab w:val="right" w:pos="851"/>
        </w:tabs>
        <w:spacing w:line="360" w:lineRule="auto"/>
        <w:ind w:right="2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Пример 1.</w:t>
      </w:r>
      <w:r w:rsidRPr="0029613B">
        <w:rPr>
          <w:rFonts w:ascii="Times New Roman" w:hAnsi="Times New Roman" w:cs="Times New Roman"/>
          <w:sz w:val="24"/>
          <w:szCs w:val="24"/>
        </w:rPr>
        <w:t xml:space="preserve"> Из совокупности случайных чисел рассчитать следующие статистические параметры и характеристики: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1. Среднее арифметическое значение выборочной совокупности.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2. Медиану.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3. Минимальное и максимальное значения элементов выборки.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4. Моду.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5. Среднее геометрическое значение.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6. Среднее гармоническое значение.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7. Дисперсию  генеральной совокупности.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8. Дисперсию выборочной совокупности.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9. Сумму квадратов отклонений.</w:t>
      </w:r>
    </w:p>
    <w:p w:rsidR="00F70E97" w:rsidRPr="0029613B" w:rsidRDefault="00F70E97" w:rsidP="0029613B">
      <w:pPr>
        <w:spacing w:line="360" w:lineRule="auto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lastRenderedPageBreak/>
        <w:t xml:space="preserve">10. Ранг числа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9613B">
        <w:rPr>
          <w:rFonts w:ascii="Times New Roman" w:hAnsi="Times New Roman" w:cs="Times New Roman"/>
          <w:sz w:val="24"/>
          <w:szCs w:val="24"/>
        </w:rPr>
        <w:t>3.</w:t>
      </w:r>
    </w:p>
    <w:p w:rsidR="00F70E97" w:rsidRPr="0029613B" w:rsidRDefault="00F70E97" w:rsidP="0029613B">
      <w:pPr>
        <w:spacing w:line="36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11. Стандартные отклонения для выборочной и генеральной совокупностей.</w:t>
      </w:r>
    </w:p>
    <w:p w:rsidR="00F70E97" w:rsidRPr="0029613B" w:rsidRDefault="00F70E97" w:rsidP="0029613B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Задача может быть решена так:</w:t>
      </w:r>
    </w:p>
    <w:p w:rsidR="00F70E97" w:rsidRPr="0029613B" w:rsidRDefault="00F70E97" w:rsidP="0029613B">
      <w:pPr>
        <w:spacing w:line="360" w:lineRule="auto"/>
        <w:ind w:right="-1" w:firstLine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995"/>
        <w:gridCol w:w="992"/>
        <w:gridCol w:w="1090"/>
        <w:gridCol w:w="902"/>
        <w:gridCol w:w="902"/>
        <w:gridCol w:w="902"/>
        <w:gridCol w:w="903"/>
      </w:tblGrid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F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G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110,299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12,234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57,121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5,12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0,4632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1221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12,421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392,444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11,567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55,533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6,24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0,2344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2311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55,321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233,212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10,452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49,334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0,4642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2343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10,433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422,122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11,943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54,432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3,12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0,0300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4212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54,433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232,212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12,432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54,231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6,56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0,6843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2311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12,433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432,110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11,343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57,654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4,43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0,8686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3411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57,655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182,321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10,232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55,113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7,66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0,6432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3224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10,202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175,222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12,111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58,543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3,24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0,0342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4322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58,540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142,443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11,232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50,332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4,75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0,5222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2552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11,234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322,421</w:t>
            </w:r>
          </w:p>
        </w:tc>
        <w:tc>
          <w:tcPr>
            <w:tcW w:w="99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11,109</w:t>
            </w:r>
          </w:p>
        </w:tc>
        <w:tc>
          <w:tcPr>
            <w:tcW w:w="1090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51,231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6,32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0,1222</w:t>
            </w:r>
          </w:p>
        </w:tc>
        <w:tc>
          <w:tcPr>
            <w:tcW w:w="902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3213</w:t>
            </w:r>
          </w:p>
        </w:tc>
        <w:tc>
          <w:tcPr>
            <w:tcW w:w="903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51,233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СРЗНАЧ 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МЕДИАНА 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МИН 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МАКС 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МОДА 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=СРГЕОМ(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=СРГАРМ(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=ДИСПР(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19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ДИСП(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КВАДРОТКЛ(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 РАНГ(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A5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;A1: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;1)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=СТАНДОТКЛОН(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0E97" w:rsidRPr="0029613B" w:rsidTr="0029613B">
        <w:tc>
          <w:tcPr>
            <w:tcW w:w="534" w:type="dxa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6683" w:type="dxa"/>
            <w:gridSpan w:val="7"/>
          </w:tcPr>
          <w:p w:rsidR="00F70E97" w:rsidRPr="0029613B" w:rsidRDefault="00F70E97" w:rsidP="0029613B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=СТАНДОТКЛОНП(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G10</w:t>
            </w:r>
            <w:r w:rsidRPr="0029613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F70E97" w:rsidRPr="0029613B" w:rsidRDefault="00F70E97" w:rsidP="0029613B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70E97" w:rsidRPr="0029613B" w:rsidRDefault="00F70E97" w:rsidP="0029613B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Пример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b/>
          <w:sz w:val="24"/>
          <w:szCs w:val="24"/>
        </w:rPr>
        <w:t>5.2.</w:t>
      </w:r>
      <w:r w:rsidRPr="0029613B">
        <w:rPr>
          <w:rFonts w:ascii="Times New Roman" w:hAnsi="Times New Roman" w:cs="Times New Roman"/>
          <w:sz w:val="24"/>
          <w:szCs w:val="24"/>
        </w:rPr>
        <w:t xml:space="preserve"> Фрезеровщик за первые 50 деталей получает по 23 рубля за каждую деталь. Остальные изделия оплачиваются по 27 рублей. Рассчитать зарплату для группы рабочих. Найти максимальную и минимальную зарплату и общую сумму.</w:t>
      </w:r>
    </w:p>
    <w:p w:rsidR="00F70E97" w:rsidRPr="0029613B" w:rsidRDefault="00F70E97" w:rsidP="0029613B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Поставленную задачу можно решить следующим образом:</w:t>
      </w:r>
    </w:p>
    <w:p w:rsidR="00F70E97" w:rsidRPr="0029613B" w:rsidRDefault="00F70E97" w:rsidP="0029613B">
      <w:pPr>
        <w:spacing w:line="360" w:lineRule="auto"/>
        <w:ind w:right="-1" w:firstLine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67"/>
        <w:gridCol w:w="2126"/>
        <w:gridCol w:w="5670"/>
      </w:tblGrid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Зарплата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Иванов А.И.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= ЕСЛИ (В2&lt;=50; В2*23; 50*23+(В2-50)*27)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Петров С.И.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= ЕСЛИ (В9</w:t>
            </w: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&lt;=50</w:t>
            </w: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*23; 50*23+(В3-50)*27)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Хузин Ф.Г.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= ЕСЛИ (В11</w:t>
            </w:r>
            <w:r w:rsidRPr="002961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&lt;=50</w:t>
            </w: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; В11*23; 50*23+(В11-50) *27)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= СУММ (С2:С11)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Максимальная з/п: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=МАКС (С2:С11)</w:t>
            </w:r>
          </w:p>
        </w:tc>
      </w:tr>
      <w:tr w:rsidR="00F70E97" w:rsidRPr="0029613B" w:rsidTr="0029613B">
        <w:tc>
          <w:tcPr>
            <w:tcW w:w="468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767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Минимальная з/п:</w:t>
            </w:r>
          </w:p>
        </w:tc>
        <w:tc>
          <w:tcPr>
            <w:tcW w:w="5670" w:type="dxa"/>
          </w:tcPr>
          <w:p w:rsidR="00F70E97" w:rsidRPr="0029613B" w:rsidRDefault="00F70E97" w:rsidP="0029613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13B">
              <w:rPr>
                <w:rFonts w:ascii="Times New Roman" w:hAnsi="Times New Roman" w:cs="Times New Roman"/>
                <w:sz w:val="24"/>
                <w:szCs w:val="24"/>
              </w:rPr>
              <w:t>МИН (С2:С11)</w:t>
            </w:r>
          </w:p>
        </w:tc>
      </w:tr>
    </w:tbl>
    <w:p w:rsidR="00F70E97" w:rsidRDefault="00F70E97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29613B" w:rsidRP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widowControl w:val="0"/>
        <w:spacing w:after="0" w:line="360" w:lineRule="auto"/>
        <w:ind w:right="8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Практическая работа № 3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прикладных задач с помощью табличного процессора. Построение диаграмм и графиков функции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</w:p>
    <w:p w:rsidR="00F70E97" w:rsidRPr="0029613B" w:rsidRDefault="00F70E97" w:rsidP="0029613B">
      <w:pPr>
        <w:widowControl w:val="0"/>
        <w:numPr>
          <w:ilvl w:val="0"/>
          <w:numId w:val="14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умения создавать и редактировать таблицы, производить расчеты по формулам и предоставлять данные в виде диаграмм;</w:t>
      </w:r>
    </w:p>
    <w:p w:rsidR="00F70E97" w:rsidRPr="0029613B" w:rsidRDefault="00F70E97" w:rsidP="0029613B">
      <w:pPr>
        <w:widowControl w:val="0"/>
        <w:numPr>
          <w:ilvl w:val="0"/>
          <w:numId w:val="14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строить графики функций с помощью Мастера диаграмм.</w:t>
      </w:r>
    </w:p>
    <w:p w:rsidR="00F70E97" w:rsidRPr="0029613B" w:rsidRDefault="00F70E97" w:rsidP="0029613B">
      <w:pPr>
        <w:widowControl w:val="0"/>
        <w:spacing w:after="0" w:line="360" w:lineRule="auto"/>
        <w:ind w:left="720" w:right="8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работы:</w:t>
      </w:r>
    </w:p>
    <w:p w:rsidR="00F70E97" w:rsidRPr="0029613B" w:rsidRDefault="00F70E97" w:rsidP="0029613B">
      <w:pPr>
        <w:widowControl w:val="0"/>
        <w:numPr>
          <w:ilvl w:val="0"/>
          <w:numId w:val="15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графиков функции.</w:t>
      </w:r>
    </w:p>
    <w:p w:rsidR="00F70E97" w:rsidRPr="0029613B" w:rsidRDefault="00F70E97" w:rsidP="0029613B">
      <w:pPr>
        <w:widowControl w:val="0"/>
        <w:numPr>
          <w:ilvl w:val="0"/>
          <w:numId w:val="15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задачи.</w:t>
      </w:r>
    </w:p>
    <w:p w:rsidR="00F70E97" w:rsidRPr="0029613B" w:rsidRDefault="00F70E97" w:rsidP="0029613B">
      <w:pPr>
        <w:widowControl w:val="0"/>
        <w:numPr>
          <w:ilvl w:val="0"/>
          <w:numId w:val="15"/>
        </w:numPr>
        <w:spacing w:after="0" w:line="360" w:lineRule="auto"/>
        <w:ind w:right="8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зачетного задания.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Теоретические сведения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графиков является частным случаем построения диаграмм. Графики выбирают тогда, когда хотят отобразить изменение данных за равные промежутки времени, ведь по графику удобно проследить не только величину изменения, но и в первую очередь скорость изменения этой величины.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того чтобы построить график функции, необходимо создать таблицу, устанавливающую зависимость между аргументами, которых может быть несколько, и функцией. В самом начале создания таблицы определяется шаг изменения аргумента. Иногда уже после построения диаграммы приходится несколько раз менять шаг или начальные и конечные значения функции. В результате нескольких таких интеграций определяются, оптимальные параметры диаграммы и график приобретает лучшую наглядность. Дело в том,  что большое количество функций имеет несколько минимумов и максимумов, которые не всегда удается отобразить в первого раза. Такая ситуация складывается при графическом поиске корней уравнений, решении неравенств графическим путем или нахождении точек пересечения функций.</w:t>
      </w:r>
    </w:p>
    <w:p w:rsidR="00F70E97" w:rsidRPr="0029613B" w:rsidRDefault="00F70E97" w:rsidP="0029613B">
      <w:pPr>
        <w:widowControl w:val="0"/>
        <w:spacing w:after="0" w:line="360" w:lineRule="auto"/>
        <w:ind w:right="8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выполнение работы</w:t>
      </w:r>
    </w:p>
    <w:p w:rsidR="00F70E97" w:rsidRPr="0029613B" w:rsidRDefault="00F70E97" w:rsidP="0029613B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29613B">
        <w:rPr>
          <w:rFonts w:ascii="Times New Roman" w:hAnsi="Times New Roman" w:cs="Times New Roman"/>
          <w:sz w:val="24"/>
          <w:szCs w:val="24"/>
        </w:rPr>
        <w:t xml:space="preserve">  Построить диаграмму, отображающую итоговые данные по оплате счетов и задолженностей фирм на основе данных из рис. 1.</w:t>
      </w:r>
    </w:p>
    <w:p w:rsidR="00F70E97" w:rsidRPr="0029613B" w:rsidRDefault="00F70E97" w:rsidP="0029613B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9613B">
        <w:rPr>
          <w:rFonts w:ascii="Times New Roman" w:hAnsi="Times New Roman" w:cs="Times New Roman"/>
          <w:b/>
          <w:i/>
          <w:sz w:val="24"/>
          <w:szCs w:val="24"/>
        </w:rPr>
        <w:t>Алгоритм построения диаграммы с помощью мастера диаграмм:</w:t>
      </w:r>
    </w:p>
    <w:p w:rsidR="00F70E97" w:rsidRPr="0029613B" w:rsidRDefault="00F70E97" w:rsidP="0029613B">
      <w:pPr>
        <w:numPr>
          <w:ilvl w:val="0"/>
          <w:numId w:val="13"/>
        </w:numPr>
        <w:spacing w:before="120" w:after="0" w:line="360" w:lineRule="auto"/>
        <w:ind w:left="924" w:hanging="357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Выделить диапазон, на основе которой будет строиться диаграмма (хотя это и не обязательно), в нашем примере </w:t>
      </w:r>
      <w:r w:rsidRPr="0029613B">
        <w:rPr>
          <w:rFonts w:ascii="Times New Roman" w:hAnsi="Times New Roman" w:cs="Times New Roman"/>
          <w:b/>
          <w:sz w:val="24"/>
          <w:szCs w:val="24"/>
        </w:rPr>
        <w:t>С2: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29613B">
        <w:rPr>
          <w:rFonts w:ascii="Times New Roman" w:hAnsi="Times New Roman" w:cs="Times New Roman"/>
          <w:sz w:val="24"/>
          <w:szCs w:val="24"/>
        </w:rPr>
        <w:t>(</w:t>
      </w: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1.</w:t>
      </w:r>
      <w:r w:rsidRPr="0029613B">
        <w:rPr>
          <w:rFonts w:ascii="Times New Roman" w:hAnsi="Times New Roman" w:cs="Times New Roman"/>
          <w:sz w:val="24"/>
          <w:szCs w:val="24"/>
        </w:rPr>
        <w:t>)</w:t>
      </w:r>
      <w:r w:rsidRPr="0029613B">
        <w:rPr>
          <w:rFonts w:ascii="Times New Roman" w:hAnsi="Times New Roman" w:cs="Times New Roman"/>
          <w:b/>
          <w:sz w:val="24"/>
          <w:szCs w:val="24"/>
        </w:rPr>
        <w:t>.</w:t>
      </w:r>
    </w:p>
    <w:p w:rsidR="00F70E97" w:rsidRPr="0029613B" w:rsidRDefault="00F70E97" w:rsidP="0029613B">
      <w:pPr>
        <w:spacing w:before="120" w:line="360" w:lineRule="auto"/>
        <w:ind w:left="924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07632C4" wp14:editId="518627B3">
            <wp:extent cx="4859079" cy="267940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35" cy="26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Рис.2.5.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i/>
          <w:sz w:val="24"/>
          <w:szCs w:val="24"/>
        </w:rPr>
        <w:t>Подготовка к вызову мастера диаграмм</w:t>
      </w: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numPr>
          <w:ilvl w:val="0"/>
          <w:numId w:val="13"/>
        </w:numPr>
        <w:spacing w:before="120" w:after="0" w:line="360" w:lineRule="auto"/>
        <w:ind w:left="924" w:hanging="357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Вызвать мастера диаграмм выполнив команду</w:t>
      </w:r>
    </w:p>
    <w:p w:rsidR="00F70E97" w:rsidRPr="0029613B" w:rsidRDefault="00F70E97" w:rsidP="0029613B">
      <w:pPr>
        <w:spacing w:line="360" w:lineRule="auto"/>
        <w:ind w:left="927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ВСТАВКА / ДИАГРАММА</w:t>
      </w:r>
      <w:r w:rsidRPr="0029613B">
        <w:rPr>
          <w:rFonts w:ascii="Times New Roman" w:hAnsi="Times New Roman" w:cs="Times New Roman"/>
          <w:sz w:val="24"/>
          <w:szCs w:val="24"/>
        </w:rPr>
        <w:t xml:space="preserve"> или нажать кнопку 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Мастер диаграмм </w:t>
      </w:r>
      <w:r w:rsidRPr="0029613B">
        <w:rPr>
          <w:rFonts w:ascii="Times New Roman" w:hAnsi="Times New Roman" w:cs="Times New Roman"/>
          <w:sz w:val="24"/>
          <w:szCs w:val="24"/>
        </w:rPr>
        <w:t xml:space="preserve">на панели инструментов </w:t>
      </w:r>
      <w:r w:rsidRPr="0029613B">
        <w:rPr>
          <w:rFonts w:ascii="Times New Roman" w:hAnsi="Times New Roman" w:cs="Times New Roman"/>
          <w:b/>
          <w:sz w:val="24"/>
          <w:szCs w:val="24"/>
        </w:rPr>
        <w:t>Стандартная.</w:t>
      </w:r>
    </w:p>
    <w:p w:rsidR="00F70E97" w:rsidRPr="0029613B" w:rsidRDefault="00F70E97" w:rsidP="0029613B">
      <w:pPr>
        <w:numPr>
          <w:ilvl w:val="0"/>
          <w:numId w:val="13"/>
        </w:numPr>
        <w:spacing w:before="120"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В появившимся диалоговом окне мастера диаграмм нужно выбрать тип диаграммы – 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Гистограмма </w:t>
      </w:r>
      <w:r w:rsidRPr="0029613B">
        <w:rPr>
          <w:rFonts w:ascii="Times New Roman" w:hAnsi="Times New Roman" w:cs="Times New Roman"/>
          <w:sz w:val="24"/>
          <w:szCs w:val="24"/>
        </w:rPr>
        <w:t>и нажать кнопку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Далее </w:t>
      </w:r>
      <w:r w:rsidRPr="0029613B">
        <w:rPr>
          <w:rFonts w:ascii="Times New Roman" w:hAnsi="Times New Roman" w:cs="Times New Roman"/>
          <w:sz w:val="24"/>
          <w:szCs w:val="24"/>
        </w:rPr>
        <w:t>(</w:t>
      </w: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2.</w:t>
      </w:r>
      <w:r w:rsidRPr="0029613B">
        <w:rPr>
          <w:rFonts w:ascii="Times New Roman" w:hAnsi="Times New Roman" w:cs="Times New Roman"/>
          <w:sz w:val="24"/>
          <w:szCs w:val="24"/>
        </w:rPr>
        <w:t>).</w:t>
      </w:r>
    </w:p>
    <w:p w:rsidR="00F70E97" w:rsidRPr="0029613B" w:rsidRDefault="00F70E97" w:rsidP="0029613B">
      <w:pPr>
        <w:spacing w:before="120" w:line="360" w:lineRule="auto"/>
        <w:ind w:left="924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96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DD519" wp14:editId="01D4E193">
            <wp:extent cx="2814955" cy="2043430"/>
            <wp:effectExtent l="19050" t="0" r="444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2.6.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i/>
          <w:sz w:val="24"/>
          <w:szCs w:val="24"/>
        </w:rPr>
        <w:t>Выбор типа диаграммы на первом шаге мастера диаграмм</w:t>
      </w:r>
    </w:p>
    <w:p w:rsidR="00F70E97" w:rsidRPr="0029613B" w:rsidRDefault="00F70E97" w:rsidP="0029613B">
      <w:pPr>
        <w:numPr>
          <w:ilvl w:val="0"/>
          <w:numId w:val="13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На следующем шаге можно выбрать диапазон данных и задать ряды (в нашем случае - столбцы) данных, которые мы хотим отобразить на диаграмме: </w:t>
      </w:r>
    </w:p>
    <w:p w:rsidR="00F70E97" w:rsidRPr="0029613B" w:rsidRDefault="00F70E97" w:rsidP="0029613B">
      <w:pPr>
        <w:spacing w:line="360" w:lineRule="auto"/>
        <w:ind w:left="1276" w:right="-1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- диапазон данных можно задать в поле 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Диапазон </w:t>
      </w:r>
      <w:r w:rsidRPr="0029613B">
        <w:rPr>
          <w:rFonts w:ascii="Times New Roman" w:hAnsi="Times New Roman" w:cs="Times New Roman"/>
          <w:sz w:val="24"/>
          <w:szCs w:val="24"/>
        </w:rPr>
        <w:t>либо ввести с помощью клавиатуры или выделив его на рабочем листе. В нашем случаи диапазон уже задан, так как был нами выделен перед вызовом мастера диаграмм;</w:t>
      </w:r>
    </w:p>
    <w:p w:rsidR="00F70E97" w:rsidRPr="0029613B" w:rsidRDefault="00F70E97" w:rsidP="0029613B">
      <w:pPr>
        <w:spacing w:line="360" w:lineRule="auto"/>
        <w:ind w:left="1276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lastRenderedPageBreak/>
        <w:t xml:space="preserve">- задать ряды данных, которые мы хотим отобразить на диаграмме, можно на вкладке </w:t>
      </w:r>
      <w:r w:rsidRPr="0029613B">
        <w:rPr>
          <w:rFonts w:ascii="Times New Roman" w:hAnsi="Times New Roman" w:cs="Times New Roman"/>
          <w:b/>
          <w:sz w:val="24"/>
          <w:szCs w:val="24"/>
        </w:rPr>
        <w:t>Ряд.</w:t>
      </w:r>
      <w:r w:rsidRPr="0029613B">
        <w:rPr>
          <w:rFonts w:ascii="Times New Roman" w:hAnsi="Times New Roman" w:cs="Times New Roman"/>
          <w:sz w:val="24"/>
          <w:szCs w:val="24"/>
        </w:rPr>
        <w:t xml:space="preserve"> Для этого перейдите на эту вкладку и удалите ненужные элементы </w:t>
      </w:r>
      <w:r w:rsidRPr="0029613B">
        <w:rPr>
          <w:rFonts w:ascii="Times New Roman" w:hAnsi="Times New Roman" w:cs="Times New Roman"/>
          <w:b/>
          <w:sz w:val="24"/>
          <w:szCs w:val="24"/>
        </w:rPr>
        <w:t>(№счета, Дата счета, Дата оплаты</w:t>
      </w:r>
      <w:r w:rsidRPr="0029613B">
        <w:rPr>
          <w:rFonts w:ascii="Times New Roman" w:hAnsi="Times New Roman" w:cs="Times New Roman"/>
          <w:sz w:val="24"/>
          <w:szCs w:val="24"/>
        </w:rPr>
        <w:t xml:space="preserve">), затем нажмите кнопку 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Далее </w:t>
      </w:r>
      <w:r w:rsidRPr="0029613B">
        <w:rPr>
          <w:rFonts w:ascii="Times New Roman" w:hAnsi="Times New Roman" w:cs="Times New Roman"/>
          <w:sz w:val="24"/>
          <w:szCs w:val="24"/>
        </w:rPr>
        <w:t>(</w:t>
      </w: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3.</w:t>
      </w:r>
      <w:r w:rsidRPr="0029613B">
        <w:rPr>
          <w:rFonts w:ascii="Times New Roman" w:hAnsi="Times New Roman" w:cs="Times New Roman"/>
          <w:sz w:val="24"/>
          <w:szCs w:val="24"/>
        </w:rPr>
        <w:t>)</w:t>
      </w:r>
      <w:r w:rsidRPr="0029613B">
        <w:rPr>
          <w:rFonts w:ascii="Times New Roman" w:hAnsi="Times New Roman" w:cs="Times New Roman"/>
          <w:b/>
          <w:sz w:val="24"/>
          <w:szCs w:val="24"/>
        </w:rPr>
        <w:t>.</w:t>
      </w:r>
    </w:p>
    <w:p w:rsidR="00F70E97" w:rsidRPr="0029613B" w:rsidRDefault="00F70E97" w:rsidP="0029613B">
      <w:pPr>
        <w:spacing w:line="360" w:lineRule="auto"/>
        <w:ind w:left="1276" w:right="-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961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DE6E70" wp14:editId="163F94B6">
            <wp:extent cx="3255010" cy="2228850"/>
            <wp:effectExtent l="19050" t="0" r="254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left="1276" w:right="-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1276"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Рис.2.7.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i/>
          <w:sz w:val="24"/>
          <w:szCs w:val="24"/>
        </w:rPr>
        <w:t>Задание рядов данных для диаграммы</w:t>
      </w:r>
    </w:p>
    <w:p w:rsidR="00F70E97" w:rsidRPr="0029613B" w:rsidRDefault="00F70E97" w:rsidP="0029613B">
      <w:pPr>
        <w:spacing w:line="360" w:lineRule="auto"/>
        <w:ind w:left="1276" w:right="-1"/>
        <w:jc w:val="center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i/>
          <w:sz w:val="24"/>
          <w:szCs w:val="24"/>
        </w:rPr>
        <w:t>на втором шаге мастера диаграмм</w:t>
      </w:r>
    </w:p>
    <w:p w:rsidR="00F70E97" w:rsidRPr="0029613B" w:rsidRDefault="00F70E97" w:rsidP="0029613B">
      <w:pPr>
        <w:numPr>
          <w:ilvl w:val="0"/>
          <w:numId w:val="13"/>
        </w:numPr>
        <w:spacing w:before="120"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На следующим шаге мастера диаграмм задать детали оформления диаграммы: заголовки, названия осей и т. п. Зададим слово «Фирма» в качестве оси Х и «Сумма» в качестве названия оси У (</w:t>
      </w: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4.</w:t>
      </w:r>
      <w:r w:rsidRPr="0029613B">
        <w:rPr>
          <w:rFonts w:ascii="Times New Roman" w:hAnsi="Times New Roman" w:cs="Times New Roman"/>
          <w:sz w:val="24"/>
          <w:szCs w:val="24"/>
        </w:rPr>
        <w:t>).</w:t>
      </w: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96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8C251" wp14:editId="3C8359BE">
            <wp:extent cx="2687320" cy="1788795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noProof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Рис.2.8.</w:t>
      </w:r>
      <w:r w:rsidRPr="0029613B">
        <w:rPr>
          <w:rFonts w:ascii="Times New Roman" w:hAnsi="Times New Roman" w:cs="Times New Roman"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i/>
          <w:sz w:val="24"/>
          <w:szCs w:val="24"/>
        </w:rPr>
        <w:t>Задание деталей оформления диаграммы</w:t>
      </w: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i/>
          <w:sz w:val="24"/>
          <w:szCs w:val="24"/>
        </w:rPr>
        <w:t>на третьем шаге мастера диаграмм</w:t>
      </w:r>
    </w:p>
    <w:p w:rsidR="00F70E97" w:rsidRPr="0029613B" w:rsidRDefault="00F70E97" w:rsidP="0029613B">
      <w:pPr>
        <w:numPr>
          <w:ilvl w:val="0"/>
          <w:numId w:val="13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На последнем шаге мастера диаграмм нужно выбрать, где будет размещена диаграмма. В нашем случаи выбрать на текущем (имеющимся) листе, и нажать кнопку </w:t>
      </w:r>
      <w:r w:rsidRPr="0029613B">
        <w:rPr>
          <w:rFonts w:ascii="Times New Roman" w:hAnsi="Times New Roman" w:cs="Times New Roman"/>
          <w:b/>
          <w:sz w:val="24"/>
          <w:szCs w:val="24"/>
        </w:rPr>
        <w:t>Готово.</w:t>
      </w:r>
    </w:p>
    <w:p w:rsidR="00F70E97" w:rsidRPr="0029613B" w:rsidRDefault="00F70E97" w:rsidP="0029613B">
      <w:pPr>
        <w:numPr>
          <w:ilvl w:val="0"/>
          <w:numId w:val="13"/>
        </w:numPr>
        <w:spacing w:before="120" w:after="0" w:line="36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lastRenderedPageBreak/>
        <w:t>Откорректируйте диаграмму придав ей более приемлемый вид (</w:t>
      </w: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Рис.5.</w:t>
      </w:r>
      <w:r w:rsidRPr="0029613B">
        <w:rPr>
          <w:rFonts w:ascii="Times New Roman" w:hAnsi="Times New Roman" w:cs="Times New Roman"/>
          <w:sz w:val="24"/>
          <w:szCs w:val="24"/>
        </w:rPr>
        <w:t>).</w:t>
      </w: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96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6B055" wp14:editId="7F776C57">
            <wp:extent cx="3665855" cy="32359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noProof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left="927" w:right="-1"/>
        <w:rPr>
          <w:rFonts w:ascii="Times New Roman" w:hAnsi="Times New Roman" w:cs="Times New Roman"/>
          <w:i/>
          <w:sz w:val="24"/>
          <w:szCs w:val="24"/>
        </w:rPr>
      </w:pPr>
      <w:r w:rsidRPr="0029613B">
        <w:rPr>
          <w:rFonts w:ascii="Times New Roman" w:hAnsi="Times New Roman" w:cs="Times New Roman"/>
          <w:b/>
          <w:bCs/>
          <w:sz w:val="24"/>
          <w:szCs w:val="24"/>
        </w:rPr>
        <w:t>Рис. 2.9.</w:t>
      </w:r>
      <w:r w:rsidRPr="002961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bCs/>
          <w:i/>
          <w:sz w:val="24"/>
          <w:szCs w:val="24"/>
        </w:rPr>
        <w:t>Рабочий лист с внедренной диаграммой после редактирования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15448" w:rsidRPr="0029613B" w:rsidRDefault="00B15448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70E97" w:rsidRPr="0029613B" w:rsidRDefault="00F70E97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Практическая работа №4 </w:t>
      </w:r>
    </w:p>
    <w:p w:rsidR="00F70E97" w:rsidRPr="0029613B" w:rsidRDefault="00F70E97" w:rsidP="0029613B">
      <w:pPr>
        <w:spacing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Тема: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Табличный редактор Excel. Ввод и редактирование данных.</w:t>
      </w:r>
    </w:p>
    <w:p w:rsidR="00F70E97" w:rsidRPr="0029613B" w:rsidRDefault="00F70E97" w:rsidP="0029613B">
      <w:pPr>
        <w:spacing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основных приемов работы с электронными таблицами (ввод текста, чисел и формул, обрамление таблицы, выравнивание текста по центру выделения)</w:t>
      </w:r>
    </w:p>
    <w:p w:rsidR="00F70E97" w:rsidRPr="0029613B" w:rsidRDefault="00F70E97" w:rsidP="0029613B">
      <w:pPr>
        <w:spacing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Выполнение работы:</w:t>
      </w:r>
    </w:p>
    <w:p w:rsidR="00F70E97" w:rsidRPr="0029613B" w:rsidRDefault="00F70E97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Задание 1.</w:t>
      </w:r>
      <w:r w:rsidRPr="002961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таблицу и выполнить необходимые вычисления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1464"/>
        <w:gridCol w:w="1267"/>
        <w:gridCol w:w="1272"/>
        <w:gridCol w:w="1277"/>
        <w:gridCol w:w="1272"/>
        <w:gridCol w:w="1286"/>
        <w:gridCol w:w="1296"/>
      </w:tblGrid>
      <w:tr w:rsidR="00F70E97" w:rsidRPr="0029613B" w:rsidTr="0029613B">
        <w:trPr>
          <w:trHeight w:val="30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620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6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pacing w:val="3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540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540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540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54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36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Продажа мороженого по округам города (млн. руб.)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93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Лето 2000 года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3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0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4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Западный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4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Северный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4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8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12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6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84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293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0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ind w:left="280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70E97" w:rsidRPr="0029613B" w:rsidRDefault="00F70E97" w:rsidP="0029613B">
      <w:pPr>
        <w:spacing w:before="49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этих исходных данных необходимо найти</w:t>
      </w:r>
      <w:r w:rsidRPr="00296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производные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величины:</w:t>
      </w:r>
    </w:p>
    <w:p w:rsidR="00F70E97" w:rsidRPr="0029613B" w:rsidRDefault="00F70E97" w:rsidP="0029613B">
      <w:pPr>
        <w:numPr>
          <w:ilvl w:val="0"/>
          <w:numId w:val="20"/>
        </w:num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Сумму выручки по городу за каждый месяц, (ячейки С10,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10, Е10). </w:t>
      </w:r>
    </w:p>
    <w:p w:rsidR="00F70E97" w:rsidRPr="0029613B" w:rsidRDefault="00F70E97" w:rsidP="0029613B">
      <w:pPr>
        <w:numPr>
          <w:ilvl w:val="0"/>
          <w:numId w:val="20"/>
        </w:num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Сумму выручки по каждому округу за все лето.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(F6, F7, F8, F9).</w:t>
      </w:r>
    </w:p>
    <w:p w:rsidR="00F70E97" w:rsidRPr="0029613B" w:rsidRDefault="00F70E97" w:rsidP="0029613B">
      <w:pPr>
        <w:numPr>
          <w:ilvl w:val="0"/>
          <w:numId w:val="20"/>
        </w:num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Общую сумму выручки.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10).</w:t>
      </w:r>
    </w:p>
    <w:p w:rsidR="00F70E97" w:rsidRPr="0029613B" w:rsidRDefault="00F70E97" w:rsidP="0029613B">
      <w:pPr>
        <w:numPr>
          <w:ilvl w:val="0"/>
          <w:numId w:val="20"/>
        </w:numPr>
        <w:tabs>
          <w:tab w:val="left" w:pos="0"/>
        </w:tabs>
        <w:spacing w:after="0" w:line="36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Процент выручки по каждому округу относительно общей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cy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ммы (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9). 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расчетов: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 В СЮ ввести формулу: = С6+С7+С8+С9 или воспользоваться формулой суммы: = СУММ (С6:С9). Подобным образом работать с ячейками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10, Е10.</w:t>
      </w:r>
    </w:p>
    <w:p w:rsidR="00F70E97" w:rsidRPr="0029613B" w:rsidRDefault="00F70E97" w:rsidP="0029613B">
      <w:pPr>
        <w:numPr>
          <w:ilvl w:val="1"/>
          <w:numId w:val="20"/>
        </w:numPr>
        <w:tabs>
          <w:tab w:val="left" w:pos="4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ввести формулу =СУММ (С6:Е6). Подобным образом работать с ячейками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8,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</w:p>
    <w:p w:rsidR="00F70E97" w:rsidRPr="0029613B" w:rsidRDefault="00F70E97" w:rsidP="0029613B">
      <w:pPr>
        <w:numPr>
          <w:ilvl w:val="1"/>
          <w:numId w:val="20"/>
        </w:numPr>
        <w:tabs>
          <w:tab w:val="left" w:pos="4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ввести формулу либо =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MM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6: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либо = СУММ (С10:Е10).</w:t>
      </w:r>
    </w:p>
    <w:p w:rsidR="00F70E97" w:rsidRPr="0029613B" w:rsidRDefault="00F70E97" w:rsidP="0029613B">
      <w:pPr>
        <w:numPr>
          <w:ilvl w:val="1"/>
          <w:numId w:val="20"/>
        </w:numPr>
        <w:tabs>
          <w:tab w:val="left" w:pos="419"/>
        </w:tabs>
        <w:spacing w:after="0" w:line="36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Вместо процента вначале подсчитать долю каждого округа: В ячейку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ввести формулу =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6/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10, в ячейку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формулу =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и т.д.(ячейки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и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9).</w:t>
      </w:r>
    </w:p>
    <w:p w:rsidR="00F70E97" w:rsidRPr="0029613B" w:rsidRDefault="00F70E97" w:rsidP="0029613B">
      <w:pPr>
        <w:spacing w:line="360" w:lineRule="auto"/>
        <w:ind w:right="2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Проделанные операции при работе с данной таблицей можно</w:t>
      </w:r>
      <w:r w:rsidRPr="00296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оптимизировать: </w:t>
      </w:r>
    </w:p>
    <w:p w:rsidR="00F70E97" w:rsidRPr="0029613B" w:rsidRDefault="00F70E97" w:rsidP="0029613B">
      <w:pPr>
        <w:spacing w:line="360" w:lineRule="auto"/>
        <w:ind w:right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1)Ввод формул (адрес ячейки задавать щелчком мыши).</w:t>
      </w:r>
    </w:p>
    <w:p w:rsidR="00F70E97" w:rsidRPr="0029613B" w:rsidRDefault="00F70E97" w:rsidP="0029613B">
      <w:pPr>
        <w:numPr>
          <w:ilvl w:val="2"/>
          <w:numId w:val="20"/>
        </w:numPr>
        <w:tabs>
          <w:tab w:val="left" w:pos="4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Использовать встроенную функцию суммы 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53"/>
      </w:r>
    </w:p>
    <w:p w:rsidR="00F70E97" w:rsidRPr="0029613B" w:rsidRDefault="00F70E97" w:rsidP="0029613B">
      <w:pPr>
        <w:numPr>
          <w:ilvl w:val="2"/>
          <w:numId w:val="20"/>
        </w:numPr>
        <w:tabs>
          <w:tab w:val="left" w:pos="414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Копирование формул.(по горизонтали СЮ 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AE"/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DIO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AE"/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EIO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или по вертикали 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6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AE"/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7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AE"/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8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ym w:font="Symbol" w:char="F0AE"/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9).</w:t>
      </w:r>
    </w:p>
    <w:p w:rsidR="00F70E97" w:rsidRPr="0029613B" w:rsidRDefault="00F70E97" w:rsidP="0029613B">
      <w:pPr>
        <w:numPr>
          <w:ilvl w:val="2"/>
          <w:numId w:val="20"/>
        </w:numPr>
        <w:tabs>
          <w:tab w:val="left" w:pos="419"/>
        </w:tabs>
        <w:spacing w:after="0" w:line="36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Абсолютный адрес (процент) (в ячейке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вести формулу =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6/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$10 и скопировать в ячейки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10, выделить столбец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использовать знак % на панели инструментов).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Задание 2</w:t>
      </w:r>
      <w:r w:rsidRPr="002961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</w:r>
      <w:r w:rsidRPr="002961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Создать и отформатировать таблицу по образцу: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709"/>
        <w:gridCol w:w="24"/>
        <w:gridCol w:w="1819"/>
        <w:gridCol w:w="24"/>
        <w:gridCol w:w="1252"/>
        <w:gridCol w:w="25"/>
        <w:gridCol w:w="1109"/>
        <w:gridCol w:w="33"/>
        <w:gridCol w:w="1668"/>
        <w:gridCol w:w="850"/>
        <w:gridCol w:w="60"/>
        <w:gridCol w:w="994"/>
      </w:tblGrid>
      <w:tr w:rsidR="00F70E97" w:rsidRPr="0029613B" w:rsidTr="0029613B">
        <w:trPr>
          <w:trHeight w:val="40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0"/>
              <w:jc w:val="center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val="en-US" w:eastAsia="ru-RU"/>
              </w:rPr>
              <w:t>F</w:t>
            </w:r>
          </w:p>
        </w:tc>
      </w:tr>
      <w:tr w:rsidR="00F70E97" w:rsidRPr="0029613B" w:rsidTr="0029613B">
        <w:trPr>
          <w:trHeight w:val="43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7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80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2384400A" wp14:editId="239991D5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266699</wp:posOffset>
                      </wp:positionV>
                      <wp:extent cx="4400550" cy="0"/>
                      <wp:effectExtent l="0" t="0" r="19050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005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pt,21pt" to="377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Pr="0029613B"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-20"/>
                <w:sz w:val="24"/>
                <w:szCs w:val="24"/>
                <w:lang w:eastAsia="ru-RU"/>
              </w:rPr>
              <w:t>В Е Д О М О С Т Ь</w:t>
            </w:r>
          </w:p>
        </w:tc>
      </w:tr>
      <w:tr w:rsidR="00F70E97" w:rsidRPr="0029613B" w:rsidTr="0029613B">
        <w:trPr>
          <w:trHeight w:val="27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7" w:type="dxa"/>
            <w:gridSpan w:val="1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880"/>
              <w:rPr>
                <w:rFonts w:ascii="Times New Roman" w:eastAsia="Century Schoolbook" w:hAnsi="Times New Roman" w:cs="Times New Roman"/>
                <w:b/>
                <w:bCs/>
                <w:color w:val="000000"/>
                <w:spacing w:val="5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40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6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Премия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6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Уральский коэффициент 15%</w:t>
            </w:r>
          </w:p>
        </w:tc>
        <w:tc>
          <w:tcPr>
            <w:tcW w:w="9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Налог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Доход</w:t>
            </w:r>
          </w:p>
        </w:tc>
      </w:tr>
      <w:tr w:rsidR="00F70E97" w:rsidRPr="0029613B" w:rsidTr="0029613B">
        <w:trPr>
          <w:trHeight w:val="272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6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6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2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12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5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Иванов НИ.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1381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6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Сухов</w:t>
            </w: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ас.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1325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7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Михайлов ММ.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1131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6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Абрамов А. А.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6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5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Родвя Р.Р.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1242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7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30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4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Веселое В.Б.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76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1239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5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Суммарное значение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18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hd w:val="clear" w:color="auto" w:fill="FFFFFF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6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37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Наиб, значение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0E97" w:rsidRPr="0029613B" w:rsidTr="0029613B">
        <w:trPr>
          <w:trHeight w:val="403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jc w:val="center"/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Century Schoolbook" w:hAnsi="Times New Roman" w:cs="Times New Roman"/>
                <w:bCs/>
                <w:color w:val="000000"/>
                <w:spacing w:val="-2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ind w:left="80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</w:pPr>
            <w:r w:rsidRPr="0029613B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0"/>
                <w:sz w:val="24"/>
                <w:szCs w:val="24"/>
                <w:lang w:eastAsia="ru-RU"/>
              </w:rPr>
              <w:t>Наим. значение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97" w:rsidRPr="0029613B" w:rsidRDefault="00F70E97" w:rsidP="0029613B">
            <w:pPr>
              <w:framePr w:wrap="notBeside" w:vAnchor="text" w:hAnchor="text" w:xAlign="center" w:y="1"/>
              <w:spacing w:line="36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70E97" w:rsidRPr="0029613B" w:rsidRDefault="00F70E97" w:rsidP="0029613B">
      <w:pPr>
        <w:numPr>
          <w:ilvl w:val="1"/>
          <w:numId w:val="21"/>
        </w:numPr>
        <w:tabs>
          <w:tab w:val="left" w:pos="284"/>
        </w:tabs>
        <w:spacing w:before="18" w:after="0" w:line="360" w:lineRule="auto"/>
        <w:ind w:left="708" w:hanging="566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Заполнить столбец Премия, используя автозаполнение геометрической прогрессией с шагом 1,15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Для расчета Уральских (районный коэффициент) используя формулу: (Зарплата + Премия) * процентная ставка уральских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Налог рассчитайте по формуле: ((Зарплата + Премия) * 20%) +( Уральский * 14%)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Рассчитайте Доход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Заполните (рассчитайте) данные строки: Суммарное значение для каждого столбца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Найдите Наибольшее и Наименьшее значения для каждого столбца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Найдите Наибольшее и Наименьшее значения, используя необходимые функции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Для числовых значений столбцов Зарплата, Премия, Уральский коэффициент, Налог, Доход  установите денежный формат</w:t>
      </w:r>
    </w:p>
    <w:p w:rsidR="00F70E97" w:rsidRPr="0029613B" w:rsidRDefault="00F70E97" w:rsidP="0029613B">
      <w:pPr>
        <w:numPr>
          <w:ilvl w:val="1"/>
          <w:numId w:val="21"/>
        </w:numPr>
        <w:tabs>
          <w:tab w:val="left" w:pos="946"/>
        </w:tabs>
        <w:spacing w:before="18" w:after="0" w:line="360" w:lineRule="auto"/>
        <w:ind w:left="708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Ниже таблицы укажите группу, Фамилию и Дату выполнения задания.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№5.</w:t>
      </w:r>
      <w:r w:rsidR="00B15448"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Финансовые функции в MS Excel. Определение текущей стоимости инвестиции.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экономических задач определения текущей стоимости инвестиции в табличном процессоре MS Excel 2010.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работы:</w:t>
      </w:r>
    </w:p>
    <w:p w:rsidR="00F70E97" w:rsidRPr="0029613B" w:rsidRDefault="00F70E97" w:rsidP="0029613B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теоретическую часть.</w:t>
      </w:r>
    </w:p>
    <w:p w:rsidR="00F70E97" w:rsidRPr="0029613B" w:rsidRDefault="00F70E97" w:rsidP="0029613B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задание практической части.</w:t>
      </w:r>
    </w:p>
    <w:p w:rsidR="00F70E97" w:rsidRPr="0029613B" w:rsidRDefault="00F70E97" w:rsidP="0029613B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Представить файл для проверки преподавателю.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Теоретическая часть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расчета приведенной (к текущему моменту) стоимости инвестиции (начального значения) вклада (займа) используется функция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 ПС (Ставка; Кпер; Плт;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Бс; Тип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Ставка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процентная ставка за один период;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Кпер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(Число периодов) – общее число периодов выплат инвестиции;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Плт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(Выплата) – это выплата, производимая в каждый период и не меняющаяся за все время выплаты инвестиции;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будущая стоимость или баланс, который нужно достичь после последней выплаты, если аргумент Бс опущен, то он полагается равным 0;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число 0 или 1, обозначающее, когда производится выплата (1 – в начале периода, 0 – в конце периода), если аргумент Тип опущен, то он полагается равным 0.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возвращает величину чистой приведенной стоимости инвестиции, используя ставку дисконтирования (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дисконтирование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определение стоимости денежного потока путём приведения стоимости всех выплат к определённому моменту времени) и стоимости будущих выплат (отрицательные значения) и поступлений (положительные значения):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 ЧПС (Ставка; Значение1;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Значение1;…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Ставка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ставка дисконтирования на один период;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Значение1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значение1; значение2;… от 1 до 254 выплат и поступлений, равностоящих друг от друга по времени и происходящих в конце каждого периода.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некоторой степени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похожи. Сравнивая их, можно сделать следующие выводы: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периодические выплаты предполагаются одинаковыми, а в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могут быть различными;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платежи и поступления происходят как в конце, так и в начале периода, а в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предполагается, что все выплаты производятся равномерно и всегда в конце периода.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последнего вывода следует, что если денежный взнос осуществляется в начале первого периода, то его значение следует исключить из аргументов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добавить (вычесть, если это затраты) к результату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же взнос приходится на конец первого периода, то его следует задать в виде отрицательного первого аргумента массива значений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непосредственно оценивать эффективность нескольких инвестиционных проектов, имеющих разную продолжительность.Предполагая, что допускается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реинвестирование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(дополнительное вложение собственного или иностранного капитала в экономику в форме наращивания ранее вложенных инвестиций за счет полученных от них доходов или прибыли), необходимо свести полученные результаты чистой текущей стоимости по каждому из них к единому по продолжительности периоду.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расчета чистой приведенной стоимости для графика денежных потоков используется функция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ЧИСТЗ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 ЧИСТЗ (Ставка; Значения; Даты)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Ставка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– ставка дисконтирования, применяемая к денежным потокам;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Значения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ряд денежных потоков, соответствующий графику платежей, приведенному в аргументе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Даты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Даты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расписание дат платежей, соответствующее ряду денежных потоков.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сумму необходимо положить в банк, выплачивающий 13,7% годовых, чтобы через 3 года получить 250 тыс. руб.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выполните действия:</w:t>
      </w:r>
    </w:p>
    <w:p w:rsidR="00F70E97" w:rsidRPr="0029613B" w:rsidRDefault="00F70E97" w:rsidP="0029613B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Запустите Excel. Сохраните файл под именем «Ваша фамилия2», например, Иванов2.</w:t>
      </w:r>
    </w:p>
    <w:p w:rsidR="00F70E97" w:rsidRPr="0029613B" w:rsidRDefault="00F70E97" w:rsidP="0029613B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Переименуйте Лист1, дав ему имя </w:t>
      </w:r>
      <w:r w:rsidRPr="00296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Задание12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требуется найти текущее значения вклада в банк, то примените финансовую 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расчета результата функции курсор устанавливите в ячейку A1.</w:t>
      </w:r>
    </w:p>
    <w:p w:rsidR="00F70E97" w:rsidRPr="0029613B" w:rsidRDefault="00F70E97" w:rsidP="0029613B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Осуществите вызов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Мастера функции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первом шаге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Мастера функций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выполните выбор категории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Финансовые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в списке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финансовую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диалоговое окно введите значения аргументов (рис. 2.1).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7C55D2" wp14:editId="1DF53108">
            <wp:extent cx="4543425" cy="2695575"/>
            <wp:effectExtent l="0" t="0" r="9525" b="9525"/>
            <wp:docPr id="14" name="Рисунок 1" descr="https://studfiles.net/html/2706/132/html_WcVs3GCb22.zPa1/img-2VQj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32/html_WcVs3GCb22.zPa1/img-2VQjy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2.1 Окно Аргументы функции ПС</w:t>
      </w:r>
    </w:p>
    <w:p w:rsidR="00F70E97" w:rsidRPr="0029613B" w:rsidRDefault="00F70E97" w:rsidP="0029613B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кнопку ОК для запуска расчета значения встроенной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Таким образом, в банк необходимо положить 170,08 тыс.руб.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Платежи в фонд будут вноситься ежегодно по 200 тыс. руб. в течении 4 лет с начислением на них сложных процентов по ставке 8% годовых. Определите современную сумму всех платежей с начисленными процентами.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выполните действия:</w:t>
      </w:r>
    </w:p>
    <w:p w:rsidR="00F70E97" w:rsidRPr="0029613B" w:rsidRDefault="00F70E97" w:rsidP="0029613B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курсор в ячейку A2. Осуществите вызов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Мастера функции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в списке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финансовую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диалоговое окно введите значения аргументов (рис. 2.2). По условию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Плт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-200 (означающее вложение денег). Аргумент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0 означает аннуитет постнумерандо (взносы в конце года).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66CE48" wp14:editId="1D0479D9">
            <wp:extent cx="4533900" cy="2695575"/>
            <wp:effectExtent l="0" t="0" r="0" b="9525"/>
            <wp:docPr id="15" name="Рисунок 15" descr="https://studfiles.net/html/2706/132/html_WcVs3GCb22.zPa1/img-0Fny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132/html_WcVs3GCb22.zPa1/img-0Fnyd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2.2 Окно Аргументы функции ПС</w:t>
      </w:r>
    </w:p>
    <w:p w:rsidR="00F70E97" w:rsidRPr="0029613B" w:rsidRDefault="00F70E97" w:rsidP="0029613B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кнопку ОК для запуска расчета значения встроенной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Величина фонда составляет 662,43 тыс. руб., его величина на настоящий момент равноценна ряду будущих выплат.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Инвестиции в проект составляют 800 тыс.руб. Ожидаются следующие доходы по проекту: 250 тыс.руб., 320 тыс.руб., 210 тыс.руб., 400 тыс.руб., 150 тыс.руб. заданы конкретные даты: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выплата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01.01.2015 г.,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поступления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02.02.2015 г., 15.03.2015 г., 25.03.2015 г., 10.04.2015 г., 20.04.2015 г. соответственно. Издержки привлечения капитала 7%. Расчитать чистую текущую стоимость проекта.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выполните действия:</w:t>
      </w:r>
    </w:p>
    <w:p w:rsidR="00F70E97" w:rsidRPr="0029613B" w:rsidRDefault="00F70E97" w:rsidP="0029613B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Перейдите на Лист2, дав ему имя </w:t>
      </w:r>
      <w:r w:rsidRPr="00296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Задание3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таблицу, представленну на рис. 2.3. Обратите внимание, что значение начальной выплаты должно быть введено со знаком минус.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C33D91" wp14:editId="101DC550">
            <wp:extent cx="5438775" cy="2209800"/>
            <wp:effectExtent l="0" t="0" r="9525" b="0"/>
            <wp:docPr id="16" name="Рисунок 16" descr="https://studfiles.net/html/2706/132/html_WcVs3GCb22.zPa1/img-_mVDY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32/html_WcVs3GCb22.zPa1/img-_mVDY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2.3 Расчет чистой текущей прибыли проекта</w:t>
      </w:r>
    </w:p>
    <w:p w:rsidR="00F70E97" w:rsidRPr="0029613B" w:rsidRDefault="00F70E97" w:rsidP="0029613B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требуется найти чистую текущую стоимость проекта для графика денежных потоков, то примените финансовую 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ЧИСТНЗ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расчета результата функции курсор </w:t>
      </w:r>
      <w:r w:rsidR="0029613B"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устанавливайте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ячейку D3.</w:t>
      </w:r>
    </w:p>
    <w:p w:rsidR="00F70E97" w:rsidRPr="0029613B" w:rsidRDefault="00F70E97" w:rsidP="0029613B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Осуществите вызов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финансовой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ЧИСТНЗ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диалоговое окно для ввода аргументов введите ссылки на адреса ячеек (рис. 2.4).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27352C" wp14:editId="382FD225">
            <wp:extent cx="5105400" cy="2695575"/>
            <wp:effectExtent l="0" t="0" r="0" b="9525"/>
            <wp:docPr id="17" name="Рисунок 17" descr="https://studfiles.net/html/2706/132/html_WcVs3GCb22.zPa1/img-UUL5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132/html_WcVs3GCb22.zPa1/img-UUL5y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2.4 Окно Аргументы функции ЧИСТНЗ</w:t>
      </w:r>
    </w:p>
    <w:p w:rsidR="00F70E97" w:rsidRPr="0029613B" w:rsidRDefault="00F70E97" w:rsidP="0029613B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кнопку ОК для запуска расчета значения встроенной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ЧИСТНЗ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Чистая текущая стоимость проекта состаляет 510,74 тыс. руб.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Рассчитайте текущую стоимость вклада, который через 5 лет составит 150 тыс. руб. при ставке 9 % годовых. Постройте таблицу и диаграмму, отражающую динамику текущей стоимости вклада по годам.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выполните действия:</w:t>
      </w:r>
    </w:p>
    <w:p w:rsidR="00F70E97" w:rsidRPr="0029613B" w:rsidRDefault="00F70E97" w:rsidP="0029613B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Перейдите на Лист3, дав ему имя </w:t>
      </w:r>
      <w:r w:rsidRPr="00296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Задание4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Составьте таблицу, </w:t>
      </w:r>
      <w:r w:rsidR="0029613B"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представленную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рис. 2.5. Так как проценты начисляются раз в год, то ставка и количество периодов остаются неизменными. Аргумент Бс = -150000, а Плт = 0.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9DA445" wp14:editId="43B3A1D7">
            <wp:extent cx="5429250" cy="2076450"/>
            <wp:effectExtent l="0" t="0" r="0" b="0"/>
            <wp:docPr id="18" name="Рисунок 18" descr="https://studfiles.net/html/2706/132/html_WcVs3GCb22.zPa1/img-JEe_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132/html_WcVs3GCb22.zPa1/img-JEe_y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2.5 Расчет текущей стоимости вклада (таблица)</w:t>
      </w:r>
    </w:p>
    <w:p w:rsidR="00F70E97" w:rsidRPr="0029613B" w:rsidRDefault="00F70E97" w:rsidP="0029613B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Примените финансовую 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расчета результата функции курсор </w:t>
      </w:r>
      <w:r w:rsidR="00B15448"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устанавливайте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ячейку G3.</w:t>
      </w:r>
    </w:p>
    <w:p w:rsidR="00F70E97" w:rsidRPr="0029613B" w:rsidRDefault="00F70E97" w:rsidP="0029613B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Осуществите вызов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финансовой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диалоговое окно для ввода аргументов введите ссылки на адреса ячеек (рис. 2.6).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54867A" wp14:editId="0EB7DA34">
            <wp:extent cx="4505325" cy="2695575"/>
            <wp:effectExtent l="0" t="0" r="9525" b="9525"/>
            <wp:docPr id="19" name="Рисунок 19" descr="https://studfiles.net/html/2706/132/html_WcVs3GCb22.zPa1/img-8aWD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132/html_WcVs3GCb22.zPa1/img-8aWDJ_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2.6 Окно Аргументы функции ПС</w:t>
      </w:r>
    </w:p>
    <w:p w:rsidR="00F70E97" w:rsidRPr="0029613B" w:rsidRDefault="00F70E97" w:rsidP="0029613B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кнопку ОК для запуска расчета значения встроенной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Скопируйте формулу из G3 в ячейки G4:G7. Результаты расчетов, показывают, что для того чтобы на счете клиента банка было 150 тыс.руб. через 1 год при ставке 9 % 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годовых вклад должен составлять 137 614,68 руб. Для накопления той же суммы через 2 года первоначальный вклад должен быть равным 126 252,00 руб. и т.д.</w:t>
      </w:r>
    </w:p>
    <w:p w:rsidR="00F70E97" w:rsidRPr="0029613B" w:rsidRDefault="00F70E97" w:rsidP="0029613B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гистограмму по диапазону ячеек G3:G7, отражающую динамику текущей стоимости вклада по годам (рис. 2.7).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3AB53D" wp14:editId="6D47AF69">
            <wp:extent cx="5057775" cy="3171825"/>
            <wp:effectExtent l="0" t="0" r="9525" b="9525"/>
            <wp:docPr id="20" name="Рисунок 20" descr="https://studfiles.net/html/2706/132/html_WcVs3GCb22.zPa1/img-2vbr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132/html_WcVs3GCb22.zPa1/img-2vbra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2.7 Динамика текущей стоимости вклада по годам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Инвестор с целью инвестирования рассматривает 2 проекта, рассчитанных на 5 лет. Проекты характеризуются следующими данными:</w:t>
      </w:r>
    </w:p>
    <w:p w:rsidR="00F70E97" w:rsidRPr="0029613B" w:rsidRDefault="00F70E97" w:rsidP="0029613B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1-му проекту начальные инвестиции составляют 550 тыс. руб., ожидаемые доходы за 5 лет соответственно 100, 190, 270, 300 и 350 тыс. руб.;</w:t>
      </w:r>
    </w:p>
    <w:p w:rsidR="00F70E97" w:rsidRPr="0029613B" w:rsidRDefault="00F70E97" w:rsidP="0029613B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2-му проекту начальные инвестиции составляют 650 тыс. руб., ожидаемые доходы за 5 лет соответственно 150, 230, 470, 180 и 320 тыс. руб.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Определить, какой проект является наиболее привлекательным для инвестора при ставке банковского процента – 15% годовых.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выполните действия:</w:t>
      </w:r>
    </w:p>
    <w:p w:rsidR="00F70E97" w:rsidRPr="0029613B" w:rsidRDefault="00F70E97" w:rsidP="0029613B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Создайте Лист4, дав ему имя </w:t>
      </w:r>
      <w:r w:rsidRPr="00296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Задание5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таблицу, представленну на рис. 2.8.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2214F92" wp14:editId="02F67A9F">
            <wp:extent cx="2998381" cy="2083981"/>
            <wp:effectExtent l="0" t="0" r="0" b="0"/>
            <wp:docPr id="21" name="Рисунок 21" descr="https://studfiles.net/html/2706/132/html_WcVs3GCb22.zPa1/img-_q9S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132/html_WcVs3GCb22.zPa1/img-_q9Sd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61" cy="20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2.8 Исходные данные (задание 5)</w:t>
      </w:r>
    </w:p>
    <w:p w:rsidR="00F70E97" w:rsidRPr="0029613B" w:rsidRDefault="00F70E97" w:rsidP="0029613B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Примените финансовую функцию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расчета результата функции курсор устанавливите в ячейку B10.</w:t>
      </w:r>
    </w:p>
    <w:p w:rsidR="00F70E97" w:rsidRPr="0029613B" w:rsidRDefault="00F70E97" w:rsidP="0029613B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Осуществите вызов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финансовой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диалоговое окно для ввода аргументов введите ссылки на адреса ячеек (рис. 2.9).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CACC80" wp14:editId="331420D2">
            <wp:extent cx="4524375" cy="2695575"/>
            <wp:effectExtent l="0" t="0" r="9525" b="9525"/>
            <wp:docPr id="22" name="Рисунок 22" descr="https://studfiles.net/html/2706/132/html_WcVs3GCb22.zPa1/img-6Ifg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32/html_WcVs3GCb22.zPa1/img-6Ifg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2.9 Окно Аргументы функции ЧПС</w:t>
      </w:r>
    </w:p>
    <w:p w:rsidR="00F70E97" w:rsidRPr="0029613B" w:rsidRDefault="00F70E97" w:rsidP="0029613B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кнопку ОК для запуска расчета значения встроенной функции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ЧПС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Скопируйте формулу из B10 в ячейкe C10.</w:t>
      </w:r>
    </w:p>
    <w:p w:rsidR="00F70E97" w:rsidRPr="0029613B" w:rsidRDefault="00F70E97" w:rsidP="0029613B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оба проекта предусматривают начальные инвестиции, отнимите их из результата, полученного с помощью функции ЧПС (начальные инвестиции по проекту не нужно дисконтировать, так как они являются предварительными, уже совершенными к настоящему моменту времени). Таким образов в ячейке B10 будет содержаться формула =ЧПС(B9;B4:B8)-B2, а в ячейке C10 формула =ЧПС(C9;C4:C8)-C2.</w:t>
      </w:r>
    </w:p>
    <w:p w:rsidR="00F70E97" w:rsidRPr="0029613B" w:rsidRDefault="00F70E97" w:rsidP="002961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Результаты расчетов, показывают, что второй проект является для инвестора более привлекательным, так как чистая приведенная стоимость инвестиций во второй проект почти на 22 тыс. руб. выше, чем в первый.</w:t>
      </w:r>
    </w:p>
    <w:p w:rsidR="00F70E97" w:rsidRPr="0029613B" w:rsidRDefault="00F70E97" w:rsidP="0029613B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Сохраните файл и закройте MS Excel. Представьте файл для проверки преподавателю.</w:t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15448" w:rsidRPr="0029613B" w:rsidRDefault="00B15448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15448" w:rsidRPr="0029613B" w:rsidRDefault="00B15448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15448" w:rsidRPr="0029613B" w:rsidRDefault="00B15448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15448" w:rsidRPr="0029613B" w:rsidRDefault="00B15448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15448" w:rsidRDefault="00B15448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Практическая работа по теме Excel. Электронные таблицы Excel.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№1.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такое Excel?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Выделить целый столбец.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Рабочая книга.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Изменить ширину столбца.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Формула.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Перемещение по таблице.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№2.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Исходная (первичная) и производная информация.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Выделить целую строку.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Рабочий лист.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Изменить ширину строки.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Текст.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Вставить столбец.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№3.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Документ обработки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Выделить всю таблицу.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Запуск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Что можно ввести в ячейку?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Как вычислить сумму столбца?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Вставить строку.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№4.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Ячейка, адрес ячейки.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Выделить блок ячеек.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Завершение работы с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Число.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Как вычислить сумму строки?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Очистка ячеек.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№5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Очистка ячеек.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Вставить строку.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Текст.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Что такое Excel?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Выделить блок ячеек.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Изменить ширину столбца.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№6.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Изменить ширину строки.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Как вычислить сумму столбца таблицы?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Перемещение по таблице.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Запуск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Документ обработки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Исходная (первичная) и производная информация.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№7.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Завершение работы с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Формула.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Перемещение по таблице.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Вставить столбец таблицы.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Очистить блок ячеек.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Документ обработки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 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№8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Как вычислить сумму строки?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Выделить всю таблицу.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Исходная (первичная) и производная информация.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Число.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Запуск Excel.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Рабочая книга.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История создания электронных таблиц.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 Практическая работа по теме Excel.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  Расчет заработной платы.   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Занести в таблицу исходные данные: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1-ый столбец – </w:t>
      </w:r>
      <w:r w:rsidRPr="00296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Фамилии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имена, отчества сотрудников;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2-ой столбец – </w:t>
      </w:r>
      <w:r w:rsidRPr="00296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Оклад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сотрудников;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3-ий столбец –</w:t>
      </w:r>
      <w:r w:rsidRPr="00296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Премии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сотрудников.   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Рассчитать производные данные для каждого сотрудника:</w:t>
      </w:r>
    </w:p>
    <w:p w:rsidR="00F70E97" w:rsidRPr="0029613B" w:rsidRDefault="00F70E97" w:rsidP="0029613B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4-ый столбец – Итого начислено: Оклад+Премия;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5-ый столбец – Подоходный налог: Итого начислено*12/100;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6-ой столбец – Пенсионный фонд: Итого начислено*1/100;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4) 7-ой столбец – Итого удержано: Подоходный налог+ Пенсионныйфонд;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8-ой столбец – Итого к выдаче: Итого начислено-Итого удержано;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  <w:r w:rsidRPr="00296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961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а. Вставить строку в таблицу. </w:t>
      </w:r>
      <w:r w:rsidRPr="002961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б. Вставить столбец в таблицу. </w:t>
      </w:r>
      <w:r w:rsidRPr="002961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в. Оформить таблицу. </w:t>
      </w:r>
      <w:r w:rsidRPr="002961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г. Построить диаграмму.</w:t>
      </w:r>
    </w:p>
    <w:p w:rsidR="00F70E97" w:rsidRPr="0029613B" w:rsidRDefault="00F70E97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Тест по теме электронные таблицы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MS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61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Электронная таблица предназначена для:</w:t>
      </w:r>
    </w:p>
    <w:p w:rsidR="00F70E97" w:rsidRPr="0029613B" w:rsidRDefault="00F70E97" w:rsidP="0029613B">
      <w:pPr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числовых данных, структурированных с помощью таблиц;</w:t>
      </w:r>
    </w:p>
    <w:p w:rsidR="00F70E97" w:rsidRPr="0029613B" w:rsidRDefault="00F70E97" w:rsidP="0029613B">
      <w:pPr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упорядоченного хранения и обработки текстовых данных;</w:t>
      </w:r>
    </w:p>
    <w:p w:rsidR="00F70E97" w:rsidRPr="0029613B" w:rsidRDefault="00F70E97" w:rsidP="0029613B">
      <w:pPr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визуализации структурных связей между данными, представленными в таблицах;</w:t>
      </w:r>
    </w:p>
    <w:p w:rsidR="00F70E97" w:rsidRPr="0029613B" w:rsidRDefault="00F70E97" w:rsidP="0029613B">
      <w:pPr>
        <w:numPr>
          <w:ilvl w:val="0"/>
          <w:numId w:val="2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редактирования графических представлений больших объемов информации.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Электронная таблица представляет собой:</w:t>
      </w:r>
    </w:p>
    <w:p w:rsidR="00F70E97" w:rsidRPr="0029613B" w:rsidRDefault="00F70E97" w:rsidP="0029613B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нумерованных строк и обозначенных  латинскими буквами столбцов;</w:t>
      </w:r>
    </w:p>
    <w:p w:rsidR="00F70E97" w:rsidRPr="0029613B" w:rsidRDefault="00F70E97" w:rsidP="0029613B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обозначенных латинскими буквами строк и нумерованных столбцов;</w:t>
      </w:r>
    </w:p>
    <w:p w:rsidR="00F70E97" w:rsidRPr="0029613B" w:rsidRDefault="00F70E97" w:rsidP="0029613B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пронумерованных строк и столбцов;</w:t>
      </w:r>
    </w:p>
    <w:p w:rsidR="00F70E97" w:rsidRPr="0029613B" w:rsidRDefault="00F70E97" w:rsidP="0029613B">
      <w:pPr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строк и столбцов, именуемых произвольным образом.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Строки электронной таблицы:</w:t>
      </w:r>
    </w:p>
    <w:p w:rsidR="00F70E97" w:rsidRPr="0029613B" w:rsidRDefault="00F70E97" w:rsidP="0029613B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именуются пользователем произвольным образом;</w:t>
      </w:r>
    </w:p>
    <w:p w:rsidR="00F70E97" w:rsidRPr="0029613B" w:rsidRDefault="00F70E97" w:rsidP="0029613B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обозначаются буквами русского алфавита;</w:t>
      </w:r>
    </w:p>
    <w:p w:rsidR="00F70E97" w:rsidRPr="0029613B" w:rsidRDefault="00F70E97" w:rsidP="0029613B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обозначаются буквами латинского алфавита;</w:t>
      </w:r>
    </w:p>
    <w:p w:rsidR="00F70E97" w:rsidRPr="0029613B" w:rsidRDefault="00F70E97" w:rsidP="0029613B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нумеруются.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общем случае столбцы электронной таблицы:</w:t>
      </w:r>
    </w:p>
    <w:p w:rsidR="00F70E97" w:rsidRPr="0029613B" w:rsidRDefault="00F70E97" w:rsidP="0029613B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обозначаются буквами латинского алфавита;</w:t>
      </w:r>
    </w:p>
    <w:p w:rsidR="00F70E97" w:rsidRPr="0029613B" w:rsidRDefault="00F70E97" w:rsidP="0029613B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нумеруются;</w:t>
      </w:r>
    </w:p>
    <w:p w:rsidR="00F70E97" w:rsidRPr="0029613B" w:rsidRDefault="00F70E97" w:rsidP="0029613B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обозначаются буквами русского алфавита;</w:t>
      </w:r>
    </w:p>
    <w:p w:rsidR="00F70E97" w:rsidRPr="0029613B" w:rsidRDefault="00F70E97" w:rsidP="0029613B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именуются пользователем произвольным образом.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пользователя ячейка электронной таблицы обозначается:</w:t>
      </w:r>
    </w:p>
    <w:p w:rsidR="00F70E97" w:rsidRPr="0029613B" w:rsidRDefault="00F70E97" w:rsidP="0029613B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 столбца и номером строки, на пересечении которых располагается ячейка;</w:t>
      </w:r>
    </w:p>
    <w:p w:rsidR="00F70E97" w:rsidRPr="0029613B" w:rsidRDefault="00F70E97" w:rsidP="0029613B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адресом машинного слова оперативной памяти, отведенного под ячейку;</w:t>
      </w:r>
    </w:p>
    <w:p w:rsidR="00F70E97" w:rsidRPr="0029613B" w:rsidRDefault="00F70E97" w:rsidP="0029613B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 кодовым словом;</w:t>
      </w:r>
    </w:p>
    <w:p w:rsidR="00F70E97" w:rsidRPr="0029613B" w:rsidRDefault="00F70E97" w:rsidP="0029613B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именем, произвольно задаваемым пользователем.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Выражение 3(А1+В1):5(2В1-3А2), записанное в соответствии с правилами, принятыми в математике, в электронной таблице имеет вид:</w:t>
      </w:r>
    </w:p>
    <w:p w:rsidR="00F70E97" w:rsidRPr="0029613B" w:rsidRDefault="00F70E97" w:rsidP="0029613B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3*(А1+В1)/(5*(2*В1-3*А2));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c)   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3(А1+В1):5(2В1-3А2);</w:t>
      </w:r>
    </w:p>
    <w:p w:rsidR="00F70E97" w:rsidRPr="0029613B" w:rsidRDefault="00F70E97" w:rsidP="0029613B">
      <w:pPr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3(А1+В1)/5(2В1-3А2);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d)   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3(А1+В1)/(5(2В1-3А2)).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Среди приведенных вариантов отыщите формулу для электронной таблицы:</w:t>
      </w:r>
    </w:p>
    <w:p w:rsidR="00F70E97" w:rsidRPr="0029613B" w:rsidRDefault="00F70E97" w:rsidP="0029613B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А3В8+12;                с)     А1=А3*В8+12;</w:t>
      </w:r>
    </w:p>
    <w:p w:rsidR="00F70E97" w:rsidRPr="0029613B" w:rsidRDefault="00F70E97" w:rsidP="0029613B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А3*В8+12              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d)    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=А3*В8+12.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Запись формулы в электронной таблице не может включать в себя:</w:t>
      </w:r>
    </w:p>
    <w:p w:rsidR="00F70E97" w:rsidRPr="0029613B" w:rsidRDefault="00F70E97" w:rsidP="0029613B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знаки арифметических операций;             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)      имена ячеек;</w:t>
      </w:r>
    </w:p>
    <w:p w:rsidR="00F70E97" w:rsidRPr="0029613B" w:rsidRDefault="00F70E97" w:rsidP="0029613B">
      <w:pPr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числовые выражения;</w:t>
      </w:r>
      <w:r w:rsidRPr="002961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d)      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перемещении или копировании в электронной таблице абсолютные ссылки:</w:t>
      </w:r>
    </w:p>
    <w:p w:rsidR="00F70E97" w:rsidRPr="0029613B" w:rsidRDefault="00F70E97" w:rsidP="0029613B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изменяются;</w:t>
      </w:r>
    </w:p>
    <w:p w:rsidR="00F70E97" w:rsidRPr="0029613B" w:rsidRDefault="00F70E97" w:rsidP="0029613B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вне зависимости от нового положения формулы;</w:t>
      </w:r>
    </w:p>
    <w:p w:rsidR="00F70E97" w:rsidRPr="0029613B" w:rsidRDefault="00F70E97" w:rsidP="0029613B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 зависимости от нового положения формулы;</w:t>
      </w:r>
    </w:p>
    <w:p w:rsidR="00F70E97" w:rsidRPr="0029613B" w:rsidRDefault="00F70E97" w:rsidP="0029613B">
      <w:pPr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 зависимости от длины формулы.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перемещении или копировании в электронной таблице относительные ссылки:</w:t>
      </w:r>
    </w:p>
    <w:p w:rsidR="00F70E97" w:rsidRPr="0029613B" w:rsidRDefault="00F70E97" w:rsidP="0029613B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 зависимости от нового положения формулы;</w:t>
      </w:r>
    </w:p>
    <w:p w:rsidR="00F70E97" w:rsidRPr="0029613B" w:rsidRDefault="00F70E97" w:rsidP="0029613B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изменяются;</w:t>
      </w:r>
    </w:p>
    <w:p w:rsidR="00F70E97" w:rsidRPr="0029613B" w:rsidRDefault="00F70E97" w:rsidP="0029613B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вне зависимости от нового положения формулы;</w:t>
      </w:r>
    </w:p>
    <w:p w:rsidR="00F70E97" w:rsidRPr="0029613B" w:rsidRDefault="00F70E97" w:rsidP="0029613B">
      <w:pPr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преобразуются в зависимости от длины формулы.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Диапазон – это:</w:t>
      </w:r>
    </w:p>
    <w:p w:rsidR="00F70E97" w:rsidRPr="0029613B" w:rsidRDefault="00F70E97" w:rsidP="0029613B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клеток, образующих в таблице область прямоугольной формы;</w:t>
      </w:r>
    </w:p>
    <w:p w:rsidR="00F70E97" w:rsidRPr="0029613B" w:rsidRDefault="00F70E97" w:rsidP="0029613B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ячейки одной строки;</w:t>
      </w:r>
    </w:p>
    <w:p w:rsidR="00F70E97" w:rsidRPr="0029613B" w:rsidRDefault="00F70E97" w:rsidP="0029613B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ячейки одного столбца;</w:t>
      </w:r>
    </w:p>
    <w:p w:rsidR="00F70E97" w:rsidRPr="0029613B" w:rsidRDefault="00F70E97" w:rsidP="0029613B">
      <w:pPr>
        <w:numPr>
          <w:ilvl w:val="0"/>
          <w:numId w:val="33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допустимых значений.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Активная ячейка – это ячейка:</w:t>
      </w:r>
    </w:p>
    <w:p w:rsidR="00F70E97" w:rsidRPr="0029613B" w:rsidRDefault="00F70E97" w:rsidP="0029613B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команд;</w:t>
      </w:r>
    </w:p>
    <w:p w:rsidR="00F70E97" w:rsidRPr="0029613B" w:rsidRDefault="00F70E97" w:rsidP="0029613B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содержащая формулу, включающую в себя имя ячейки, в которой выполняется ввод данных;</w:t>
      </w:r>
    </w:p>
    <w:p w:rsidR="00F70E97" w:rsidRPr="0029613B" w:rsidRDefault="00F70E97" w:rsidP="0029613B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в которой содержит ссылки на содержимое зависимой ячейки;</w:t>
      </w:r>
    </w:p>
    <w:p w:rsidR="00F70E97" w:rsidRPr="0029613B" w:rsidRDefault="00F70E97" w:rsidP="0029613B">
      <w:pPr>
        <w:numPr>
          <w:ilvl w:val="0"/>
          <w:numId w:val="3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которой выполняется ввод данных.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Какая формула будет получена при копировании в ячейку Е4, формулы из ячейкиЕ2: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BEC5C" wp14:editId="63E7579E">
                <wp:simplePos x="0" y="0"/>
                <wp:positionH relativeFrom="column">
                  <wp:posOffset>2447290</wp:posOffset>
                </wp:positionH>
                <wp:positionV relativeFrom="paragraph">
                  <wp:posOffset>304800</wp:posOffset>
                </wp:positionV>
                <wp:extent cx="1210310" cy="914400"/>
                <wp:effectExtent l="4445" t="4445" r="4445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340" w:rsidRDefault="00FB7340" w:rsidP="00F70E97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r>
                              <w:t>=А2*С4;</w:t>
                            </w:r>
                          </w:p>
                          <w:p w:rsidR="00FB7340" w:rsidRPr="00F554F0" w:rsidRDefault="00FB7340" w:rsidP="00F70E97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r>
                              <w:t>=А2*</w:t>
                            </w:r>
                            <w:r>
                              <w:rPr>
                                <w:lang w:val="en-US"/>
                              </w:rPr>
                              <w:t>$C$4;</w:t>
                            </w:r>
                          </w:p>
                          <w:p w:rsidR="00FB7340" w:rsidRPr="00F554F0" w:rsidRDefault="00FB7340" w:rsidP="00F70E97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=$A$2*C4;</w:t>
                            </w:r>
                          </w:p>
                          <w:p w:rsidR="00FB7340" w:rsidRPr="00F554F0" w:rsidRDefault="00FB7340" w:rsidP="00F70E97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=A4*C4.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192.7pt;margin-top:24pt;width:95.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" stroked="f">
                <v:textbox>
                  <w:txbxContent>
                    <w:p w:rsidR="00FB7340" w:rsidRDefault="00FB7340" w:rsidP="00F70E97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r>
                        <w:t>=А2*С4;</w:t>
                      </w:r>
                    </w:p>
                    <w:p w:rsidR="00FB7340" w:rsidRPr="00F554F0" w:rsidRDefault="00FB7340" w:rsidP="00F70E97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r>
                        <w:t>=А2*</w:t>
                      </w:r>
                      <w:r>
                        <w:rPr>
                          <w:lang w:val="en-US"/>
                        </w:rPr>
                        <w:t>$C$4;</w:t>
                      </w:r>
                    </w:p>
                    <w:p w:rsidR="00FB7340" w:rsidRPr="00F554F0" w:rsidRDefault="00FB7340" w:rsidP="00F70E97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=$A$2*C4;</w:t>
                      </w:r>
                    </w:p>
                    <w:p w:rsidR="00FB7340" w:rsidRPr="00F554F0" w:rsidRDefault="00FB7340" w:rsidP="00F70E97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=A4*C4.</w:t>
                      </w:r>
                    </w:p>
                  </w:txbxContent>
                </v:textbox>
              </v:shape>
            </w:pict>
          </mc:Fallback>
        </mc:AlternateConten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92C34" wp14:editId="09C19EA3">
            <wp:extent cx="2190750" cy="1476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Какая формула будет получена при копировании в ячейку Е4, формулы из ячейки Е2:</w: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70E97" w:rsidRPr="0029613B" w:rsidRDefault="00F70E97" w:rsidP="0029613B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F7B3A" wp14:editId="755739C2">
                <wp:simplePos x="0" y="0"/>
                <wp:positionH relativeFrom="column">
                  <wp:posOffset>2561590</wp:posOffset>
                </wp:positionH>
                <wp:positionV relativeFrom="paragraph">
                  <wp:posOffset>240665</wp:posOffset>
                </wp:positionV>
                <wp:extent cx="1257300" cy="877570"/>
                <wp:effectExtent l="4445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340" w:rsidRPr="006A6CB2" w:rsidRDefault="00FB7340" w:rsidP="00F70E97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=$A$2*$C$4;</w:t>
                            </w:r>
                          </w:p>
                          <w:p w:rsidR="00FB7340" w:rsidRPr="006A6CB2" w:rsidRDefault="00FB7340" w:rsidP="00F70E97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=A2*$C$2;</w:t>
                            </w:r>
                          </w:p>
                          <w:p w:rsidR="00FB7340" w:rsidRPr="006A6CB2" w:rsidRDefault="00FB7340" w:rsidP="00F70E97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=$A$2*C4;</w:t>
                            </w:r>
                          </w:p>
                          <w:p w:rsidR="00FB7340" w:rsidRPr="006A6CB2" w:rsidRDefault="00FB7340" w:rsidP="00F70E97">
                            <w:pPr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=A4*C4.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margin-left:201.7pt;margin-top:18.95pt;width:99pt;height:6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" stroked="f">
                <v:textbox>
                  <w:txbxContent>
                    <w:p w:rsidR="00FB7340" w:rsidRPr="006A6CB2" w:rsidRDefault="00FB7340" w:rsidP="00F70E97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=$A$2*$C$4;</w:t>
                      </w:r>
                    </w:p>
                    <w:p w:rsidR="00FB7340" w:rsidRPr="006A6CB2" w:rsidRDefault="00FB7340" w:rsidP="00F70E97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=A2*$C$2;</w:t>
                      </w:r>
                    </w:p>
                    <w:p w:rsidR="00FB7340" w:rsidRPr="006A6CB2" w:rsidRDefault="00FB7340" w:rsidP="00F70E97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=$A$2*C4;</w:t>
                      </w:r>
                    </w:p>
                    <w:p w:rsidR="00FB7340" w:rsidRPr="006A6CB2" w:rsidRDefault="00FB7340" w:rsidP="00F70E97">
                      <w:pPr>
                        <w:numPr>
                          <w:ilvl w:val="0"/>
                          <w:numId w:val="36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=A4*C4.</w:t>
                      </w:r>
                    </w:p>
                  </w:txbxContent>
                </v:textbox>
              </v:shape>
            </w:pict>
          </mc:Fallback>
        </mc:AlternateConten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FB194" wp14:editId="425C3609">
            <wp:extent cx="2190750" cy="1533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97" w:rsidRPr="0029613B" w:rsidRDefault="00F70E97" w:rsidP="0029613B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Какая формула будет получена при копировании в ячейку Е4, формулы из ячейки Е2: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F70E97" w:rsidRPr="0029613B" w:rsidRDefault="00F70E97" w:rsidP="002961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1C4BE" wp14:editId="0135A630">
                <wp:simplePos x="0" y="0"/>
                <wp:positionH relativeFrom="column">
                  <wp:posOffset>2561590</wp:posOffset>
                </wp:positionH>
                <wp:positionV relativeFrom="paragraph">
                  <wp:posOffset>189865</wp:posOffset>
                </wp:positionV>
                <wp:extent cx="1257300" cy="855980"/>
                <wp:effectExtent l="4445" t="0" r="0" b="317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340" w:rsidRPr="00B069C9" w:rsidRDefault="00FB7340" w:rsidP="00F70E97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=A2*5;</w:t>
                            </w:r>
                          </w:p>
                          <w:p w:rsidR="00FB7340" w:rsidRPr="00B069C9" w:rsidRDefault="00FB7340" w:rsidP="00F70E97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=$A$2*4;</w:t>
                            </w:r>
                          </w:p>
                          <w:p w:rsidR="00FB7340" w:rsidRPr="00B069C9" w:rsidRDefault="00FB7340" w:rsidP="00F70E97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=A2*$C$4;</w:t>
                            </w:r>
                          </w:p>
                          <w:p w:rsidR="00FB7340" w:rsidRDefault="00FB7340" w:rsidP="00F70E97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=$A$2*5.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201.7pt;margin-top:14.95pt;width:99pt;height:6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" stroked="f">
                <v:textbox>
                  <w:txbxContent>
                    <w:p w:rsidR="00FB7340" w:rsidRPr="00B069C9" w:rsidRDefault="00FB7340" w:rsidP="00F70E97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=A2*5;</w:t>
                      </w:r>
                    </w:p>
                    <w:p w:rsidR="00FB7340" w:rsidRPr="00B069C9" w:rsidRDefault="00FB7340" w:rsidP="00F70E97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=$A$2*4;</w:t>
                      </w:r>
                    </w:p>
                    <w:p w:rsidR="00FB7340" w:rsidRPr="00B069C9" w:rsidRDefault="00FB7340" w:rsidP="00F70E97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=A2*$C$4;</w:t>
                      </w:r>
                    </w:p>
                    <w:p w:rsidR="00FB7340" w:rsidRDefault="00FB7340" w:rsidP="00F70E97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=$A$2*5.</w:t>
                      </w:r>
                    </w:p>
                  </w:txbxContent>
                </v:textbox>
              </v:shape>
            </w:pict>
          </mc:Fallback>
        </mc:AlternateContent>
      </w:r>
      <w:r w:rsidRPr="0029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961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527E7" wp14:editId="4C487FB1">
            <wp:extent cx="2209800" cy="1485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9613B" w:rsidRPr="0029613B" w:rsidRDefault="0029613B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70E97" w:rsidRPr="0029613B" w:rsidRDefault="00F70E97" w:rsidP="0029613B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Контрольные вопросы по теме: «Электронные таблицы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13B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29613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1. Что такое электронная таблиц и каково ее основное назначение?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2. Перечислите типы данных, используемых в электронных таблицах?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3. Перечислите вычислительные возможности Excel?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4. Что называется ссылкой?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5. Какие два стиля маркировки ячеек используются в MS Excel?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6. Что называется диапазоном ячеек?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7.  Что называется синтаксисом формул?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8. Что такое операнды?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9. Что называется константами? Приведите примеры констант.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10. С какого символа начинается запись формул в MS Excel?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11. Что называется функцией?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12. Приведите примеры аргументов.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13. Перечислите виды операторов.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14. Опишите пользовательский интерфейс MS Excel.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15. Что называется абсолютной ссылкой?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16. Что называется относительной ссылкой?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17. Как осуществляется вычисление описательных статистик с сортировкой данных в электронных таблицах MS Excel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18. Как построить график с помощью MS Excel?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19. Как записывается критерий при сортировке данных с помощью MS Excel?</w:t>
      </w:r>
    </w:p>
    <w:p w:rsidR="00F70E97" w:rsidRPr="0029613B" w:rsidRDefault="00F70E97" w:rsidP="002961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20. Перечислите задачи, которые можно решать с помощью электронных таблиц.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 xml:space="preserve">Выполнение зачетного задания. </w:t>
      </w:r>
      <w:r w:rsidRPr="0029613B">
        <w:rPr>
          <w:rFonts w:ascii="Times New Roman" w:hAnsi="Times New Roman" w:cs="Times New Roman"/>
          <w:sz w:val="24"/>
          <w:szCs w:val="24"/>
        </w:rPr>
        <w:t>Выполните зачетное задание и предъявите преподавателю результат работы.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Зачетное задание № 1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Известна температура за 1-4 недели по дням. Определите среднюю. Холодную и теплую температуру каждой недели.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lastRenderedPageBreak/>
        <w:t xml:space="preserve">Для решения: </w:t>
      </w:r>
    </w:p>
    <w:p w:rsidR="00F70E97" w:rsidRPr="0029613B" w:rsidRDefault="00F70E97" w:rsidP="0029613B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Перейдите на </w:t>
      </w:r>
      <w:r w:rsidRPr="0029613B">
        <w:rPr>
          <w:rFonts w:ascii="Times New Roman" w:hAnsi="Times New Roman" w:cs="Times New Roman"/>
          <w:b/>
          <w:sz w:val="24"/>
          <w:szCs w:val="24"/>
        </w:rPr>
        <w:t>Лист 1;</w:t>
      </w:r>
    </w:p>
    <w:p w:rsidR="00F70E97" w:rsidRPr="0029613B" w:rsidRDefault="00F70E97" w:rsidP="0029613B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Введите исходные данные так, как показано на рисунке  3.10</w:t>
      </w:r>
    </w:p>
    <w:p w:rsidR="00F70E97" w:rsidRPr="0029613B" w:rsidRDefault="00F70E97" w:rsidP="0029613B">
      <w:pPr>
        <w:numPr>
          <w:ilvl w:val="0"/>
          <w:numId w:val="18"/>
        </w:num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Решите данную задачу.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7862D" wp14:editId="7CC3218B">
            <wp:extent cx="3638550" cy="263842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0379" b="4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Рис. 3.10. Исходные данные зачетного задания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t>Зачетное задание № 2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 Часовой завод изготовил в январе часы трех видов: соответственно 150,220,170 шт.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   В феврале производство продукции выросло: 1 вида – на 5%,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вида – на 3% и 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вида – 2 %.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В марте рост составил соответственно 1,5, 1,6 и 2% . Затраты на изготовление каждого вида часов составляют:  1 вида – 350 р.,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вида – 300 р.,  </w:t>
      </w:r>
      <w:r w:rsidRPr="0029613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9613B">
        <w:rPr>
          <w:rFonts w:ascii="Times New Roman" w:hAnsi="Times New Roman" w:cs="Times New Roman"/>
          <w:sz w:val="24"/>
          <w:szCs w:val="24"/>
        </w:rPr>
        <w:t xml:space="preserve"> вида – 250 р.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С помощью электронной таблицы рассчитайте в натуральных единицах,  рублях и долларах:</w:t>
      </w:r>
    </w:p>
    <w:p w:rsidR="00F70E97" w:rsidRPr="0029613B" w:rsidRDefault="00F70E97" w:rsidP="0029613B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Какое количество часов изготовлено в каждый месяц;</w:t>
      </w:r>
    </w:p>
    <w:p w:rsidR="00F70E97" w:rsidRPr="0029613B" w:rsidRDefault="00F70E97" w:rsidP="0029613B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Прибыль от реализации каждого вида изделий в рублях и долларах;</w:t>
      </w:r>
    </w:p>
    <w:p w:rsidR="00F70E97" w:rsidRPr="0029613B" w:rsidRDefault="00F70E97" w:rsidP="0029613B">
      <w:pPr>
        <w:numPr>
          <w:ilvl w:val="0"/>
          <w:numId w:val="19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Ежемесячные затраты на производство каждого вида изделий. Постройте диаграмму по прибыли каждого вида изделий.</w:t>
      </w:r>
    </w:p>
    <w:p w:rsidR="00F70E97" w:rsidRPr="0029613B" w:rsidRDefault="00F70E97" w:rsidP="0029613B">
      <w:pPr>
        <w:spacing w:after="0"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613B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1. Астафьева Е.Е. Гаврилова С.А. Цветкова М.С.Информатика и ИКТ для профессий и специальностей технического и социально – экономического профилей. Практикум. Москва Издательский центр « Академия» 2014г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2. . Астафьева Е.Е. Гаврилова С.А. Цветкова М.С.Информатика и ИКТ для профессий и специальностей технического и социально – экономического профилей. Учебник. Москва Издательский центр « Академия» 2014г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3. Белинский П.П. Информатика. Среднее специальное  образование. Ростов – на – Дону 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« Финикс» 2002г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4. Михеева Е.  В. Информационные технологии в профессиональной деятельности. Москва 2009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>5. Ефимова О, Морозов В, Угринович Н. Курс компьютерной технологии с основами информатики, Издательство АСТ, 2013г.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613B">
        <w:rPr>
          <w:rFonts w:ascii="Times New Roman" w:hAnsi="Times New Roman" w:cs="Times New Roman"/>
          <w:sz w:val="24"/>
          <w:szCs w:val="24"/>
        </w:rPr>
        <w:t xml:space="preserve">6. Свиридова М.Ю. Электронные таблицы  Excel. Начальное профессиональное образование. Информационные технологии в офисе. Москва. Издательский центр « Академия « 2007г.  </w:t>
      </w: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0E97" w:rsidRPr="0029613B" w:rsidRDefault="00F70E97" w:rsidP="00296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544D" w:rsidRPr="0029613B" w:rsidRDefault="006C544D" w:rsidP="002961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C544D" w:rsidRPr="0029613B" w:rsidSect="0029613B">
      <w:pgSz w:w="11906" w:h="16838"/>
      <w:pgMar w:top="709" w:right="850" w:bottom="851" w:left="1276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61AD"/>
    <w:multiLevelType w:val="hybridMultilevel"/>
    <w:tmpl w:val="FA94B114"/>
    <w:lvl w:ilvl="0" w:tplc="0419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1">
    <w:nsid w:val="02F34FB1"/>
    <w:multiLevelType w:val="hybridMultilevel"/>
    <w:tmpl w:val="E3DC286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92379"/>
    <w:multiLevelType w:val="hybridMultilevel"/>
    <w:tmpl w:val="43767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30222B"/>
    <w:multiLevelType w:val="multilevel"/>
    <w:tmpl w:val="1952B1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83760"/>
    <w:multiLevelType w:val="multilevel"/>
    <w:tmpl w:val="370C25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AF30E9"/>
    <w:multiLevelType w:val="hybridMultilevel"/>
    <w:tmpl w:val="187A7E9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6558A5"/>
    <w:multiLevelType w:val="hybridMultilevel"/>
    <w:tmpl w:val="0A300DB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382CFE"/>
    <w:multiLevelType w:val="hybridMultilevel"/>
    <w:tmpl w:val="8EDC1E0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643177"/>
    <w:multiLevelType w:val="hybridMultilevel"/>
    <w:tmpl w:val="D23A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7D4C29"/>
    <w:multiLevelType w:val="multilevel"/>
    <w:tmpl w:val="2684F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9776DE"/>
    <w:multiLevelType w:val="multilevel"/>
    <w:tmpl w:val="CF7A2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007BD5"/>
    <w:multiLevelType w:val="hybridMultilevel"/>
    <w:tmpl w:val="015C8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D6DA6"/>
    <w:multiLevelType w:val="hybridMultilevel"/>
    <w:tmpl w:val="0376208E"/>
    <w:lvl w:ilvl="0" w:tplc="667883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815FB2"/>
    <w:multiLevelType w:val="multilevel"/>
    <w:tmpl w:val="E1F63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F66084"/>
    <w:multiLevelType w:val="multilevel"/>
    <w:tmpl w:val="E592B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686941"/>
    <w:multiLevelType w:val="multilevel"/>
    <w:tmpl w:val="53D444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BF76B5"/>
    <w:multiLevelType w:val="hybridMultilevel"/>
    <w:tmpl w:val="9ED8499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1A729D"/>
    <w:multiLevelType w:val="multilevel"/>
    <w:tmpl w:val="9760C9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052EB5"/>
    <w:multiLevelType w:val="hybridMultilevel"/>
    <w:tmpl w:val="E084E8EC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9">
    <w:nsid w:val="2A441CBC"/>
    <w:multiLevelType w:val="multilevel"/>
    <w:tmpl w:val="08749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C43234"/>
    <w:multiLevelType w:val="hybridMultilevel"/>
    <w:tmpl w:val="5DC6E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130AB1"/>
    <w:multiLevelType w:val="hybridMultilevel"/>
    <w:tmpl w:val="91BE9BB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34671632"/>
    <w:multiLevelType w:val="multilevel"/>
    <w:tmpl w:val="6E007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DA5023"/>
    <w:multiLevelType w:val="hybridMultilevel"/>
    <w:tmpl w:val="37F05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727DAA"/>
    <w:multiLevelType w:val="hybridMultilevel"/>
    <w:tmpl w:val="4A749800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38205B14"/>
    <w:multiLevelType w:val="multilevel"/>
    <w:tmpl w:val="457E731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abstractNum w:abstractNumId="26">
    <w:nsid w:val="3A144AE0"/>
    <w:multiLevelType w:val="multilevel"/>
    <w:tmpl w:val="8A020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011FCC"/>
    <w:multiLevelType w:val="hybridMultilevel"/>
    <w:tmpl w:val="1DFEE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0A703B"/>
    <w:multiLevelType w:val="hybridMultilevel"/>
    <w:tmpl w:val="70A84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1C1930"/>
    <w:multiLevelType w:val="hybridMultilevel"/>
    <w:tmpl w:val="0422FD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E9E7696"/>
    <w:multiLevelType w:val="multilevel"/>
    <w:tmpl w:val="5F06E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EE87D64"/>
    <w:multiLevelType w:val="hybridMultilevel"/>
    <w:tmpl w:val="DA989C3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0570BD3"/>
    <w:multiLevelType w:val="hybridMultilevel"/>
    <w:tmpl w:val="8380371C"/>
    <w:lvl w:ilvl="0" w:tplc="041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33">
    <w:nsid w:val="4C16366A"/>
    <w:multiLevelType w:val="hybridMultilevel"/>
    <w:tmpl w:val="7E5ADE2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B86A1F"/>
    <w:multiLevelType w:val="multilevel"/>
    <w:tmpl w:val="DB62E3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CCA36ED"/>
    <w:multiLevelType w:val="multilevel"/>
    <w:tmpl w:val="E57A07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D503524"/>
    <w:multiLevelType w:val="multilevel"/>
    <w:tmpl w:val="D246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654DCD"/>
    <w:multiLevelType w:val="hybridMultilevel"/>
    <w:tmpl w:val="66BCAE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6302D63"/>
    <w:multiLevelType w:val="hybridMultilevel"/>
    <w:tmpl w:val="CC4290AA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5CFE4379"/>
    <w:multiLevelType w:val="hybridMultilevel"/>
    <w:tmpl w:val="8E46BA90"/>
    <w:lvl w:ilvl="0" w:tplc="BD7CBF3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5FC1338C"/>
    <w:multiLevelType w:val="hybridMultilevel"/>
    <w:tmpl w:val="770C66F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1B76FED"/>
    <w:multiLevelType w:val="hybridMultilevel"/>
    <w:tmpl w:val="4CE2E43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190AA6"/>
    <w:multiLevelType w:val="hybridMultilevel"/>
    <w:tmpl w:val="4A72796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84F706A"/>
    <w:multiLevelType w:val="multilevel"/>
    <w:tmpl w:val="390856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8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86121F6"/>
    <w:multiLevelType w:val="hybridMultilevel"/>
    <w:tmpl w:val="D3FAAD70"/>
    <w:lvl w:ilvl="0" w:tplc="4CEEBD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F33495B"/>
    <w:multiLevelType w:val="hybridMultilevel"/>
    <w:tmpl w:val="C74AF92C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1E24C15"/>
    <w:multiLevelType w:val="hybridMultilevel"/>
    <w:tmpl w:val="1F46042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>
    <w:nsid w:val="727673CD"/>
    <w:multiLevelType w:val="multilevel"/>
    <w:tmpl w:val="7F9C07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3EE5196"/>
    <w:multiLevelType w:val="hybridMultilevel"/>
    <w:tmpl w:val="62782A9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9">
    <w:nsid w:val="773D22B6"/>
    <w:multiLevelType w:val="hybridMultilevel"/>
    <w:tmpl w:val="B41661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A515698"/>
    <w:multiLevelType w:val="hybridMultilevel"/>
    <w:tmpl w:val="FC807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4F46DB"/>
    <w:multiLevelType w:val="hybridMultilevel"/>
    <w:tmpl w:val="0CEAC0E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EE331DA"/>
    <w:multiLevelType w:val="multilevel"/>
    <w:tmpl w:val="587283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50"/>
  </w:num>
  <w:num w:numId="3">
    <w:abstractNumId w:val="8"/>
  </w:num>
  <w:num w:numId="4">
    <w:abstractNumId w:val="21"/>
  </w:num>
  <w:num w:numId="5">
    <w:abstractNumId w:val="25"/>
  </w:num>
  <w:num w:numId="6">
    <w:abstractNumId w:val="32"/>
  </w:num>
  <w:num w:numId="7">
    <w:abstractNumId w:val="0"/>
  </w:num>
  <w:num w:numId="8">
    <w:abstractNumId w:val="48"/>
  </w:num>
  <w:num w:numId="9">
    <w:abstractNumId w:val="18"/>
  </w:num>
  <w:num w:numId="10">
    <w:abstractNumId w:val="23"/>
  </w:num>
  <w:num w:numId="11">
    <w:abstractNumId w:val="27"/>
  </w:num>
  <w:num w:numId="12">
    <w:abstractNumId w:val="46"/>
  </w:num>
  <w:num w:numId="13">
    <w:abstractNumId w:val="39"/>
  </w:num>
  <w:num w:numId="14">
    <w:abstractNumId w:val="20"/>
  </w:num>
  <w:num w:numId="15">
    <w:abstractNumId w:val="44"/>
  </w:num>
  <w:num w:numId="16">
    <w:abstractNumId w:val="28"/>
  </w:num>
  <w:num w:numId="17">
    <w:abstractNumId w:val="31"/>
  </w:num>
  <w:num w:numId="18">
    <w:abstractNumId w:val="11"/>
  </w:num>
  <w:num w:numId="19">
    <w:abstractNumId w:val="2"/>
  </w:num>
  <w:num w:numId="20">
    <w:abstractNumId w:val="35"/>
  </w:num>
  <w:num w:numId="21">
    <w:abstractNumId w:val="43"/>
  </w:num>
  <w:num w:numId="22">
    <w:abstractNumId w:val="29"/>
  </w:num>
  <w:num w:numId="23">
    <w:abstractNumId w:val="16"/>
  </w:num>
  <w:num w:numId="24">
    <w:abstractNumId w:val="41"/>
  </w:num>
  <w:num w:numId="25">
    <w:abstractNumId w:val="49"/>
  </w:num>
  <w:num w:numId="26">
    <w:abstractNumId w:val="51"/>
  </w:num>
  <w:num w:numId="27">
    <w:abstractNumId w:val="42"/>
  </w:num>
  <w:num w:numId="28">
    <w:abstractNumId w:val="40"/>
  </w:num>
  <w:num w:numId="29">
    <w:abstractNumId w:val="1"/>
  </w:num>
  <w:num w:numId="30">
    <w:abstractNumId w:val="33"/>
  </w:num>
  <w:num w:numId="31">
    <w:abstractNumId w:val="7"/>
  </w:num>
  <w:num w:numId="32">
    <w:abstractNumId w:val="5"/>
  </w:num>
  <w:num w:numId="33">
    <w:abstractNumId w:val="12"/>
  </w:num>
  <w:num w:numId="34">
    <w:abstractNumId w:val="6"/>
  </w:num>
  <w:num w:numId="35">
    <w:abstractNumId w:val="38"/>
  </w:num>
  <w:num w:numId="36">
    <w:abstractNumId w:val="24"/>
  </w:num>
  <w:num w:numId="37">
    <w:abstractNumId w:val="45"/>
  </w:num>
  <w:num w:numId="38">
    <w:abstractNumId w:val="13"/>
  </w:num>
  <w:num w:numId="39">
    <w:abstractNumId w:val="26"/>
  </w:num>
  <w:num w:numId="40">
    <w:abstractNumId w:val="14"/>
  </w:num>
  <w:num w:numId="41">
    <w:abstractNumId w:val="19"/>
  </w:num>
  <w:num w:numId="42">
    <w:abstractNumId w:val="3"/>
  </w:num>
  <w:num w:numId="43">
    <w:abstractNumId w:val="9"/>
  </w:num>
  <w:num w:numId="44">
    <w:abstractNumId w:val="47"/>
  </w:num>
  <w:num w:numId="45">
    <w:abstractNumId w:val="52"/>
  </w:num>
  <w:num w:numId="46">
    <w:abstractNumId w:val="30"/>
  </w:num>
  <w:num w:numId="47">
    <w:abstractNumId w:val="10"/>
  </w:num>
  <w:num w:numId="48">
    <w:abstractNumId w:val="17"/>
  </w:num>
  <w:num w:numId="49">
    <w:abstractNumId w:val="36"/>
  </w:num>
  <w:num w:numId="50">
    <w:abstractNumId w:val="22"/>
  </w:num>
  <w:num w:numId="51">
    <w:abstractNumId w:val="4"/>
  </w:num>
  <w:num w:numId="52">
    <w:abstractNumId w:val="34"/>
  </w:num>
  <w:num w:numId="53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97"/>
    <w:rsid w:val="00213E13"/>
    <w:rsid w:val="0029613B"/>
    <w:rsid w:val="003F11C1"/>
    <w:rsid w:val="006C544D"/>
    <w:rsid w:val="00B15448"/>
    <w:rsid w:val="00CE5DC0"/>
    <w:rsid w:val="00F70E97"/>
    <w:rsid w:val="00FB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70E97"/>
    <w:pPr>
      <w:keepNext/>
      <w:spacing w:line="240" w:lineRule="auto"/>
      <w:ind w:left="567" w:right="893" w:firstLine="284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70E97"/>
    <w:pPr>
      <w:keepNext/>
      <w:tabs>
        <w:tab w:val="left" w:pos="0"/>
        <w:tab w:val="left" w:pos="426"/>
      </w:tabs>
      <w:spacing w:line="240" w:lineRule="auto"/>
      <w:ind w:left="567" w:right="992" w:firstLine="284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F70E97"/>
    <w:pPr>
      <w:keepNext/>
      <w:tabs>
        <w:tab w:val="left" w:pos="0"/>
        <w:tab w:val="left" w:pos="142"/>
        <w:tab w:val="left" w:pos="1134"/>
        <w:tab w:val="left" w:pos="1276"/>
      </w:tabs>
      <w:spacing w:line="240" w:lineRule="auto"/>
      <w:ind w:left="567" w:right="893" w:firstLine="284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F70E97"/>
    <w:pPr>
      <w:keepNext/>
      <w:spacing w:line="240" w:lineRule="auto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70E97"/>
    <w:pPr>
      <w:keepNext/>
      <w:spacing w:line="240" w:lineRule="auto"/>
      <w:outlineLvl w:val="4"/>
    </w:pPr>
    <w:rPr>
      <w:b/>
      <w:bCs/>
      <w:sz w:val="28"/>
      <w:szCs w:val="28"/>
      <w:lang w:val="en-US"/>
    </w:rPr>
  </w:style>
  <w:style w:type="paragraph" w:styleId="6">
    <w:name w:val="heading 6"/>
    <w:basedOn w:val="a"/>
    <w:next w:val="a"/>
    <w:link w:val="60"/>
    <w:qFormat/>
    <w:rsid w:val="00F70E97"/>
    <w:pPr>
      <w:keepNext/>
      <w:spacing w:line="240" w:lineRule="auto"/>
      <w:ind w:left="567" w:right="85" w:firstLine="284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F70E97"/>
    <w:pPr>
      <w:keepNext/>
      <w:spacing w:line="240" w:lineRule="auto"/>
      <w:ind w:right="84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F70E97"/>
    <w:pPr>
      <w:keepNext/>
      <w:spacing w:line="240" w:lineRule="auto"/>
      <w:ind w:firstLine="567"/>
      <w:outlineLvl w:val="7"/>
    </w:pPr>
    <w:rPr>
      <w:b/>
      <w:bCs/>
      <w:sz w:val="24"/>
      <w:szCs w:val="24"/>
    </w:rPr>
  </w:style>
  <w:style w:type="paragraph" w:styleId="9">
    <w:name w:val="heading 9"/>
    <w:basedOn w:val="a"/>
    <w:next w:val="a"/>
    <w:link w:val="90"/>
    <w:qFormat/>
    <w:rsid w:val="00F70E97"/>
    <w:pPr>
      <w:keepNext/>
      <w:tabs>
        <w:tab w:val="left" w:pos="7513"/>
      </w:tabs>
      <w:spacing w:line="240" w:lineRule="auto"/>
      <w:ind w:firstLine="567"/>
      <w:jc w:val="center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97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F70E97"/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F70E97"/>
    <w:rPr>
      <w:sz w:val="28"/>
      <w:szCs w:val="28"/>
    </w:rPr>
  </w:style>
  <w:style w:type="character" w:customStyle="1" w:styleId="40">
    <w:name w:val="Заголовок 4 Знак"/>
    <w:basedOn w:val="a0"/>
    <w:link w:val="4"/>
    <w:rsid w:val="00F70E97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70E97"/>
    <w:rPr>
      <w:b/>
      <w:bCs/>
      <w:sz w:val="28"/>
      <w:szCs w:val="28"/>
      <w:lang w:val="en-US"/>
    </w:rPr>
  </w:style>
  <w:style w:type="character" w:customStyle="1" w:styleId="60">
    <w:name w:val="Заголовок 6 Знак"/>
    <w:basedOn w:val="a0"/>
    <w:link w:val="6"/>
    <w:rsid w:val="00F70E97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F70E97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F70E97"/>
    <w:rPr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F70E97"/>
    <w:rPr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F70E97"/>
  </w:style>
  <w:style w:type="paragraph" w:styleId="a3">
    <w:name w:val="Title"/>
    <w:basedOn w:val="a"/>
    <w:link w:val="a4"/>
    <w:qFormat/>
    <w:rsid w:val="00F70E97"/>
    <w:pPr>
      <w:spacing w:line="240" w:lineRule="auto"/>
      <w:ind w:firstLine="567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F70E97"/>
    <w:rPr>
      <w:b/>
      <w:bCs/>
      <w:sz w:val="28"/>
      <w:szCs w:val="28"/>
    </w:rPr>
  </w:style>
  <w:style w:type="paragraph" w:styleId="a5">
    <w:name w:val="Normal (Web)"/>
    <w:basedOn w:val="a"/>
    <w:uiPriority w:val="99"/>
    <w:unhideWhenUsed/>
    <w:rsid w:val="00F7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70E9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70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E9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0E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F70E9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7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0E97"/>
  </w:style>
  <w:style w:type="paragraph" w:styleId="ad">
    <w:name w:val="footer"/>
    <w:basedOn w:val="a"/>
    <w:link w:val="ae"/>
    <w:uiPriority w:val="99"/>
    <w:unhideWhenUsed/>
    <w:rsid w:val="00F7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0E97"/>
  </w:style>
  <w:style w:type="table" w:customStyle="1" w:styleId="12">
    <w:name w:val="Сетка таблицы1"/>
    <w:basedOn w:val="a1"/>
    <w:next w:val="a9"/>
    <w:uiPriority w:val="59"/>
    <w:rsid w:val="00F70E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F70E97"/>
    <w:rPr>
      <w:i/>
      <w:iCs/>
    </w:rPr>
  </w:style>
  <w:style w:type="character" w:customStyle="1" w:styleId="apple-converted-space">
    <w:name w:val="apple-converted-space"/>
    <w:basedOn w:val="a0"/>
    <w:rsid w:val="00F70E97"/>
  </w:style>
  <w:style w:type="character" w:customStyle="1" w:styleId="af0">
    <w:name w:val="Основной текст_"/>
    <w:link w:val="13"/>
    <w:rsid w:val="00F70E97"/>
    <w:rPr>
      <w:spacing w:val="5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f0"/>
    <w:rsid w:val="00F70E97"/>
    <w:pPr>
      <w:widowControl w:val="0"/>
      <w:shd w:val="clear" w:color="auto" w:fill="FFFFFF"/>
      <w:spacing w:before="180" w:after="0" w:line="0" w:lineRule="atLeast"/>
      <w:jc w:val="both"/>
    </w:pPr>
    <w:rPr>
      <w:spacing w:val="5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70E97"/>
    <w:pPr>
      <w:keepNext/>
      <w:spacing w:line="240" w:lineRule="auto"/>
      <w:ind w:left="567" w:right="893" w:firstLine="284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70E97"/>
    <w:pPr>
      <w:keepNext/>
      <w:tabs>
        <w:tab w:val="left" w:pos="0"/>
        <w:tab w:val="left" w:pos="426"/>
      </w:tabs>
      <w:spacing w:line="240" w:lineRule="auto"/>
      <w:ind w:left="567" w:right="992" w:firstLine="284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F70E97"/>
    <w:pPr>
      <w:keepNext/>
      <w:tabs>
        <w:tab w:val="left" w:pos="0"/>
        <w:tab w:val="left" w:pos="142"/>
        <w:tab w:val="left" w:pos="1134"/>
        <w:tab w:val="left" w:pos="1276"/>
      </w:tabs>
      <w:spacing w:line="240" w:lineRule="auto"/>
      <w:ind w:left="567" w:right="893" w:firstLine="284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F70E97"/>
    <w:pPr>
      <w:keepNext/>
      <w:spacing w:line="240" w:lineRule="auto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70E97"/>
    <w:pPr>
      <w:keepNext/>
      <w:spacing w:line="240" w:lineRule="auto"/>
      <w:outlineLvl w:val="4"/>
    </w:pPr>
    <w:rPr>
      <w:b/>
      <w:bCs/>
      <w:sz w:val="28"/>
      <w:szCs w:val="28"/>
      <w:lang w:val="en-US"/>
    </w:rPr>
  </w:style>
  <w:style w:type="paragraph" w:styleId="6">
    <w:name w:val="heading 6"/>
    <w:basedOn w:val="a"/>
    <w:next w:val="a"/>
    <w:link w:val="60"/>
    <w:qFormat/>
    <w:rsid w:val="00F70E97"/>
    <w:pPr>
      <w:keepNext/>
      <w:spacing w:line="240" w:lineRule="auto"/>
      <w:ind w:left="567" w:right="85" w:firstLine="284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qFormat/>
    <w:rsid w:val="00F70E97"/>
    <w:pPr>
      <w:keepNext/>
      <w:spacing w:line="240" w:lineRule="auto"/>
      <w:ind w:right="84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F70E97"/>
    <w:pPr>
      <w:keepNext/>
      <w:spacing w:line="240" w:lineRule="auto"/>
      <w:ind w:firstLine="567"/>
      <w:outlineLvl w:val="7"/>
    </w:pPr>
    <w:rPr>
      <w:b/>
      <w:bCs/>
      <w:sz w:val="24"/>
      <w:szCs w:val="24"/>
    </w:rPr>
  </w:style>
  <w:style w:type="paragraph" w:styleId="9">
    <w:name w:val="heading 9"/>
    <w:basedOn w:val="a"/>
    <w:next w:val="a"/>
    <w:link w:val="90"/>
    <w:qFormat/>
    <w:rsid w:val="00F70E97"/>
    <w:pPr>
      <w:keepNext/>
      <w:tabs>
        <w:tab w:val="left" w:pos="7513"/>
      </w:tabs>
      <w:spacing w:line="240" w:lineRule="auto"/>
      <w:ind w:firstLine="567"/>
      <w:jc w:val="center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97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F70E97"/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F70E97"/>
    <w:rPr>
      <w:sz w:val="28"/>
      <w:szCs w:val="28"/>
    </w:rPr>
  </w:style>
  <w:style w:type="character" w:customStyle="1" w:styleId="40">
    <w:name w:val="Заголовок 4 Знак"/>
    <w:basedOn w:val="a0"/>
    <w:link w:val="4"/>
    <w:rsid w:val="00F70E97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70E97"/>
    <w:rPr>
      <w:b/>
      <w:bCs/>
      <w:sz w:val="28"/>
      <w:szCs w:val="28"/>
      <w:lang w:val="en-US"/>
    </w:rPr>
  </w:style>
  <w:style w:type="character" w:customStyle="1" w:styleId="60">
    <w:name w:val="Заголовок 6 Знак"/>
    <w:basedOn w:val="a0"/>
    <w:link w:val="6"/>
    <w:rsid w:val="00F70E97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F70E97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F70E97"/>
    <w:rPr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rsid w:val="00F70E97"/>
    <w:rPr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F70E97"/>
  </w:style>
  <w:style w:type="paragraph" w:styleId="a3">
    <w:name w:val="Title"/>
    <w:basedOn w:val="a"/>
    <w:link w:val="a4"/>
    <w:qFormat/>
    <w:rsid w:val="00F70E97"/>
    <w:pPr>
      <w:spacing w:line="240" w:lineRule="auto"/>
      <w:ind w:firstLine="567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F70E97"/>
    <w:rPr>
      <w:b/>
      <w:bCs/>
      <w:sz w:val="28"/>
      <w:szCs w:val="28"/>
    </w:rPr>
  </w:style>
  <w:style w:type="paragraph" w:styleId="a5">
    <w:name w:val="Normal (Web)"/>
    <w:basedOn w:val="a"/>
    <w:uiPriority w:val="99"/>
    <w:unhideWhenUsed/>
    <w:rsid w:val="00F7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70E9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70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E9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0E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F70E9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7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0E97"/>
  </w:style>
  <w:style w:type="paragraph" w:styleId="ad">
    <w:name w:val="footer"/>
    <w:basedOn w:val="a"/>
    <w:link w:val="ae"/>
    <w:uiPriority w:val="99"/>
    <w:unhideWhenUsed/>
    <w:rsid w:val="00F7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0E97"/>
  </w:style>
  <w:style w:type="table" w:customStyle="1" w:styleId="12">
    <w:name w:val="Сетка таблицы1"/>
    <w:basedOn w:val="a1"/>
    <w:next w:val="a9"/>
    <w:uiPriority w:val="59"/>
    <w:rsid w:val="00F70E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F70E97"/>
    <w:rPr>
      <w:i/>
      <w:iCs/>
    </w:rPr>
  </w:style>
  <w:style w:type="character" w:customStyle="1" w:styleId="apple-converted-space">
    <w:name w:val="apple-converted-space"/>
    <w:basedOn w:val="a0"/>
    <w:rsid w:val="00F70E97"/>
  </w:style>
  <w:style w:type="character" w:customStyle="1" w:styleId="af0">
    <w:name w:val="Основной текст_"/>
    <w:link w:val="13"/>
    <w:rsid w:val="00F70E97"/>
    <w:rPr>
      <w:spacing w:val="5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f0"/>
    <w:rsid w:val="00F70E97"/>
    <w:pPr>
      <w:widowControl w:val="0"/>
      <w:shd w:val="clear" w:color="auto" w:fill="FFFFFF"/>
      <w:spacing w:before="180" w:after="0" w:line="0" w:lineRule="atLeast"/>
      <w:jc w:val="both"/>
    </w:pPr>
    <w:rPr>
      <w:spacing w:val="5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5054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 Пронская</cp:lastModifiedBy>
  <cp:revision>2</cp:revision>
  <dcterms:created xsi:type="dcterms:W3CDTF">2018-11-08T11:17:00Z</dcterms:created>
  <dcterms:modified xsi:type="dcterms:W3CDTF">2018-11-08T11:17:00Z</dcterms:modified>
</cp:coreProperties>
</file>