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11" w:rsidRPr="00B5276A" w:rsidRDefault="00027411" w:rsidP="00027411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B5276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27411" w:rsidRPr="00684CE1" w:rsidRDefault="00027411" w:rsidP="00027411">
      <w:pPr>
        <w:rPr>
          <w:rFonts w:ascii="Times New Roman" w:hAnsi="Times New Roman" w:cs="Times New Roman"/>
          <w:color w:val="00B050"/>
          <w:sz w:val="96"/>
          <w:szCs w:val="96"/>
        </w:rPr>
      </w:pPr>
      <w:r w:rsidRPr="00684CE1">
        <w:rPr>
          <w:rFonts w:ascii="Times New Roman" w:hAnsi="Times New Roman" w:cs="Times New Roman"/>
          <w:color w:val="00B050"/>
          <w:sz w:val="96"/>
          <w:szCs w:val="96"/>
        </w:rPr>
        <w:t xml:space="preserve">Осенние листья </w:t>
      </w:r>
      <w:r w:rsidRPr="00684CE1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летят, кружатся, падают </w:t>
      </w:r>
      <w:r w:rsidRPr="00684CE1">
        <w:rPr>
          <w:rFonts w:ascii="Times New Roman" w:hAnsi="Times New Roman" w:cs="Times New Roman"/>
          <w:color w:val="00B050"/>
          <w:sz w:val="96"/>
          <w:szCs w:val="96"/>
        </w:rPr>
        <w:t>на землю.</w:t>
      </w:r>
    </w:p>
    <w:p w:rsidR="00027411" w:rsidRPr="009B2476" w:rsidRDefault="00027411" w:rsidP="00027411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27411" w:rsidRPr="009B2476" w:rsidRDefault="00027411" w:rsidP="000274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Каким членом предложения являются выделенные однородные члены предложения?</w:t>
      </w:r>
    </w:p>
    <w:p w:rsidR="00027411" w:rsidRPr="009B2476" w:rsidRDefault="00027411" w:rsidP="000274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Прочитайте предложение, выделяя однородные члены интонацией перечисления.</w:t>
      </w:r>
    </w:p>
    <w:p w:rsidR="00027411" w:rsidRDefault="00027411" w:rsidP="000274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Какой знак препинания разделяет однородные члены предложения?</w:t>
      </w:r>
    </w:p>
    <w:p w:rsidR="00B30116" w:rsidRDefault="00027411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CD4"/>
    <w:multiLevelType w:val="hybridMultilevel"/>
    <w:tmpl w:val="45343E44"/>
    <w:lvl w:ilvl="0" w:tplc="29F87B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1"/>
    <w:rsid w:val="00014091"/>
    <w:rsid w:val="0002741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2018-11-26T12:48:00Z</dcterms:created>
  <dcterms:modified xsi:type="dcterms:W3CDTF">2018-11-26T12:48:00Z</dcterms:modified>
</cp:coreProperties>
</file>