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19" w:rsidRPr="007446F2" w:rsidRDefault="00496319" w:rsidP="00496319">
      <w:pPr>
        <w:jc w:val="center"/>
        <w:rPr>
          <w:caps/>
        </w:rPr>
      </w:pPr>
      <w:r w:rsidRPr="007446F2">
        <w:rPr>
          <w:caps/>
        </w:rPr>
        <w:t>Приложение №1</w:t>
      </w:r>
    </w:p>
    <w:p w:rsidR="00496319" w:rsidRPr="007446F2" w:rsidRDefault="00496319" w:rsidP="00496319">
      <w:pPr>
        <w:spacing w:line="360" w:lineRule="auto"/>
        <w:ind w:firstLine="720"/>
        <w:jc w:val="center"/>
        <w:rPr>
          <w:b/>
        </w:rPr>
      </w:pPr>
    </w:p>
    <w:p w:rsidR="00496319" w:rsidRPr="007446F2" w:rsidRDefault="00496319" w:rsidP="00496319">
      <w:pPr>
        <w:rPr>
          <w:b/>
        </w:rPr>
      </w:pPr>
      <w:r w:rsidRPr="007446F2">
        <w:rPr>
          <w:b/>
        </w:rPr>
        <w:t>Картотека дидактических игр по коррекции произношения звука Р</w:t>
      </w:r>
    </w:p>
    <w:p w:rsidR="00496319" w:rsidRPr="007446F2" w:rsidRDefault="00496319" w:rsidP="00496319">
      <w:pPr>
        <w:rPr>
          <w:b/>
        </w:rPr>
      </w:pP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rPr>
          <w:b/>
        </w:rPr>
        <w:t xml:space="preserve">Игры на закрепление правильного произношения звука Р </w:t>
      </w:r>
      <w:r w:rsidRPr="007446F2">
        <w:t xml:space="preserve"> </w:t>
      </w: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t>«Сороконожка»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Цель: автоматизация звука Р в слогах.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Ход: перед ребенком кладется картинка сороконожки. Логопед гов</w:t>
      </w:r>
      <w:r w:rsidRPr="007446F2">
        <w:t>о</w:t>
      </w:r>
      <w:r w:rsidRPr="007446F2">
        <w:t>рит: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Трудно жить сороконожке,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Надевать самой сапожки.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Вот помог бы кто-нибудь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Сорок ножек ей обуть.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Поможем сороконожке обуться?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«Надевай» ей на ножки ботиночки и повторяй слоги. Ребенок пров</w:t>
      </w:r>
      <w:r w:rsidRPr="007446F2">
        <w:t>о</w:t>
      </w:r>
      <w:r w:rsidRPr="007446F2">
        <w:t>дит пальчиком от ботиночка к раскрашенной в той же цвет части сороконо</w:t>
      </w:r>
      <w:r w:rsidRPr="007446F2">
        <w:t>ж</w:t>
      </w:r>
      <w:r w:rsidRPr="007446F2">
        <w:t>ки и повторяет слоги, подписанные на ботинках. «Обувать» сороконожку след</w:t>
      </w:r>
      <w:r w:rsidRPr="007446F2">
        <w:t>у</w:t>
      </w:r>
      <w:r w:rsidRPr="007446F2">
        <w:t xml:space="preserve">ет с хвоста. </w:t>
      </w: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t xml:space="preserve">«Магазин»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Цель: автоматизация звука Р в словах.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Ход: на картинке изображен магазин, в котором морж продает предм</w:t>
      </w:r>
      <w:r w:rsidRPr="007446F2">
        <w:t>е</w:t>
      </w:r>
      <w:r w:rsidRPr="007446F2">
        <w:t>ты, в названиях которых есть звук Р (ватрушки, груши, виноград, гранаты и т.д.). В магазин пришел страус и сделал покупки. На второй картинке изображен магазин после покупок страуса. Задача ребенка назвать те предметы, к</w:t>
      </w:r>
      <w:r w:rsidRPr="007446F2">
        <w:t>о</w:t>
      </w:r>
      <w:r w:rsidRPr="007446F2">
        <w:t xml:space="preserve">торые купил страус. </w:t>
      </w:r>
    </w:p>
    <w:p w:rsidR="00496319" w:rsidRPr="007446F2" w:rsidRDefault="00496319" w:rsidP="00496319">
      <w:pPr>
        <w:spacing w:line="360" w:lineRule="auto"/>
        <w:ind w:firstLine="720"/>
        <w:jc w:val="both"/>
      </w:pP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t xml:space="preserve">«Африка»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Цель: автоматизация звука Р в словах.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Ход: перед ребенком лежит картина, на которой изображены африка</w:t>
      </w:r>
      <w:r w:rsidRPr="007446F2">
        <w:t>н</w:t>
      </w:r>
      <w:r w:rsidRPr="007446F2">
        <w:t>ские животные. Задача ребенка разделить животных на травоядных и хищн</w:t>
      </w:r>
      <w:r w:rsidRPr="007446F2">
        <w:t>и</w:t>
      </w:r>
      <w:r w:rsidRPr="007446F2">
        <w:t xml:space="preserve">ков и правильно назвать их. </w:t>
      </w: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t xml:space="preserve">«Замени звук»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Цель: автоматизация звука Р в слогах.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Ход: логопед бросает мяч и называет слово, а ребенок заменяет первый звук на звук Р и назвать новое слово (хобот-робот, пыжик-рыжик, н</w:t>
      </w:r>
      <w:r w:rsidRPr="007446F2">
        <w:t>о</w:t>
      </w:r>
      <w:r w:rsidRPr="007446F2">
        <w:t xml:space="preserve">га-рога, мука-рука и т.д.). </w:t>
      </w: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lastRenderedPageBreak/>
        <w:t xml:space="preserve">«Ру-ру-ру»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Цель: автоматизация звука Р в слогах и словах.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Ход: логопед говорит: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ру-ру-ру, ру-ру-ру,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затеваем мы игру,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руку другу тянет друг,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встанем мы в широкий круг.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 Каждый ребенок по очереди называет слог ру, а рядом с ним стоящий заканчивает слово (ру- башка, ру-ка, ру-чей и т.д.). </w:t>
      </w: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t xml:space="preserve">«Подбери слова»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Цель: автоматизация звука Р в словах.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>Ход: логопед предлагает найти в группе как можно больше картинок со звуком Р. После того как все картинки будут собраны, логопед и дети пр</w:t>
      </w:r>
      <w:r w:rsidRPr="007446F2">
        <w:t>о</w:t>
      </w:r>
      <w:r w:rsidRPr="007446F2">
        <w:t>буют зарифмовать слова между собой (топор-помидор, груша- каркуша, пе</w:t>
      </w:r>
      <w:r w:rsidRPr="007446F2">
        <w:t>т</w:t>
      </w:r>
      <w:r w:rsidRPr="007446F2">
        <w:t xml:space="preserve">рушка-ватрушка, тетрадка-кроватка и т.д.). </w:t>
      </w:r>
    </w:p>
    <w:p w:rsidR="00496319" w:rsidRPr="007446F2" w:rsidRDefault="00496319" w:rsidP="00496319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b/>
        </w:rPr>
      </w:pPr>
      <w:r w:rsidRPr="007446F2">
        <w:rPr>
          <w:b/>
        </w:rPr>
        <w:t xml:space="preserve">«На стройке» </w:t>
      </w:r>
    </w:p>
    <w:p w:rsidR="00496319" w:rsidRPr="007446F2" w:rsidRDefault="00496319" w:rsidP="00496319">
      <w:pPr>
        <w:spacing w:line="360" w:lineRule="auto"/>
        <w:ind w:firstLine="720"/>
        <w:jc w:val="both"/>
      </w:pPr>
      <w:r w:rsidRPr="007446F2">
        <w:t xml:space="preserve">Цель: автоматизация звука Р в слогах. </w:t>
      </w:r>
    </w:p>
    <w:p w:rsidR="00B30116" w:rsidRPr="00496319" w:rsidRDefault="00496319" w:rsidP="00496319">
      <w:pPr>
        <w:spacing w:line="360" w:lineRule="auto"/>
        <w:ind w:firstLine="720"/>
        <w:jc w:val="both"/>
      </w:pPr>
      <w:r w:rsidRPr="007446F2">
        <w:t>Ход: логопед предлагает детям помочь трем поросятам построить про</w:t>
      </w:r>
      <w:r w:rsidRPr="007446F2">
        <w:t>ч</w:t>
      </w:r>
      <w:r w:rsidRPr="007446F2">
        <w:t>ный дом. Дети должны выбрать строительный материал и инструмент нео</w:t>
      </w:r>
      <w:r w:rsidRPr="007446F2">
        <w:t>б</w:t>
      </w:r>
      <w:r w:rsidRPr="007446F2">
        <w:t>ходимый для строительства, в названиях которых есть звук Р (кирпичи, рубанок, т</w:t>
      </w:r>
      <w:r w:rsidRPr="007446F2">
        <w:t>о</w:t>
      </w:r>
      <w:r w:rsidRPr="007446F2">
        <w:t>п</w:t>
      </w:r>
      <w:r>
        <w:t>ор, мастерок, отвертка и т.д.).</w:t>
      </w:r>
      <w:bookmarkStart w:id="0" w:name="_GoBack"/>
      <w:bookmarkEnd w:id="0"/>
    </w:p>
    <w:sectPr w:rsidR="00B30116" w:rsidRPr="0049631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ECB"/>
    <w:multiLevelType w:val="hybridMultilevel"/>
    <w:tmpl w:val="3A1EF046"/>
    <w:lvl w:ilvl="0" w:tplc="0F7412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9"/>
    <w:rsid w:val="00014091"/>
    <w:rsid w:val="00075273"/>
    <w:rsid w:val="00124E7E"/>
    <w:rsid w:val="001A2A60"/>
    <w:rsid w:val="001F7167"/>
    <w:rsid w:val="002326E9"/>
    <w:rsid w:val="00314EB8"/>
    <w:rsid w:val="003975D5"/>
    <w:rsid w:val="00407125"/>
    <w:rsid w:val="00480A23"/>
    <w:rsid w:val="00496319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2019-04-17T11:28:00Z</dcterms:created>
  <dcterms:modified xsi:type="dcterms:W3CDTF">2019-04-17T11:28:00Z</dcterms:modified>
</cp:coreProperties>
</file>