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3" w:rsidRPr="00EB4213" w:rsidRDefault="00EB4213" w:rsidP="00EB4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Учебно-тематический план 1 года обучения</w:t>
      </w:r>
    </w:p>
    <w:p w:rsidR="00EB4213" w:rsidRDefault="00EB4213" w:rsidP="00EB42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213">
        <w:rPr>
          <w:rFonts w:ascii="Times New Roman" w:hAnsi="Times New Roman" w:cs="Times New Roman"/>
          <w:b/>
          <w:i/>
          <w:sz w:val="24"/>
          <w:szCs w:val="24"/>
        </w:rPr>
        <w:t>«Хочу всё знать!»</w:t>
      </w:r>
    </w:p>
    <w:p w:rsidR="00EB4213" w:rsidRPr="00EB4213" w:rsidRDefault="00EB4213" w:rsidP="00EB42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Цель</w:t>
      </w:r>
      <w:r w:rsidRPr="00EB4213">
        <w:rPr>
          <w:rFonts w:ascii="Times New Roman" w:hAnsi="Times New Roman" w:cs="Times New Roman"/>
          <w:sz w:val="24"/>
          <w:szCs w:val="24"/>
        </w:rPr>
        <w:t>: Знакомство с деятельностью известных экологов, туристов адаптация детей к новым условиям занятий в объединении. Данная цель требует решения таких задач, как: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освоение применения правил познания, позволяющие уже на первом этапе эколого-туристического образования получить целостное представление об экологии;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знакомство с окружающим миром;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усвоение правил поведения и техники безопасности во время организации и проведения мероприятий (экскурсии, походы выходного дня, профильные лагеря);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приобретение умений и навыков самостоятельной работы во время туристских походов, экспедиций и т.д.</w:t>
      </w:r>
    </w:p>
    <w:p w:rsid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Прогнозируемые результаты работы первого года обучения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правила поведения  участников эколого-туристских мероприятий;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историю развития экологии и туризма в Башкортостане и в России;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памятники природы;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особо охраняемые территории;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виды растений, животных.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Должны уметь и приобрести навыки: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в работе с компасом;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в ориентировании на местности;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в обустройстве и разбивке бивуака;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в оказании доврачебной помощи;</w:t>
      </w:r>
    </w:p>
    <w:p w:rsidR="00EB4213" w:rsidRPr="00EB4213" w:rsidRDefault="00EB4213" w:rsidP="00EB4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в проведении эколого-туристических экспедиций, походов;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866"/>
        <w:gridCol w:w="1699"/>
        <w:gridCol w:w="1712"/>
        <w:gridCol w:w="1738"/>
        <w:gridCol w:w="1752"/>
      </w:tblGrid>
      <w:tr w:rsidR="00EB4213" w:rsidRPr="00EB4213" w:rsidTr="000E53B4">
        <w:tc>
          <w:tcPr>
            <w:tcW w:w="676" w:type="dxa"/>
            <w:vMerge w:val="restart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B4213" w:rsidRPr="00EB4213" w:rsidTr="000E53B4">
        <w:tc>
          <w:tcPr>
            <w:tcW w:w="676" w:type="dxa"/>
            <w:vMerge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EB4213" w:rsidRPr="00EB4213" w:rsidTr="000E53B4">
        <w:tc>
          <w:tcPr>
            <w:tcW w:w="676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213" w:rsidRPr="00EB4213" w:rsidTr="000E53B4">
        <w:tc>
          <w:tcPr>
            <w:tcW w:w="676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Техника </w:t>
            </w:r>
            <w:proofErr w:type="spellStart"/>
            <w:r w:rsidRPr="00EB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213" w:rsidRPr="00EB4213" w:rsidTr="000E53B4">
        <w:tc>
          <w:tcPr>
            <w:tcW w:w="676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213" w:rsidRPr="00EB4213" w:rsidTr="000E53B4">
        <w:tc>
          <w:tcPr>
            <w:tcW w:w="676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213" w:rsidRPr="00EB4213" w:rsidTr="000E53B4">
        <w:tc>
          <w:tcPr>
            <w:tcW w:w="676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Лес и его жизнь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213" w:rsidRPr="00EB4213" w:rsidTr="000E53B4">
        <w:tc>
          <w:tcPr>
            <w:tcW w:w="676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0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 xml:space="preserve">Зелёная аптека 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213" w:rsidRPr="00EB4213" w:rsidTr="000E53B4">
        <w:tc>
          <w:tcPr>
            <w:tcW w:w="676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0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Памятники природы.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213" w:rsidRPr="00EB4213" w:rsidTr="000E53B4">
        <w:tc>
          <w:tcPr>
            <w:tcW w:w="676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0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Метеорологические и фенологические наблюдения в природе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4213" w:rsidRPr="00EB4213" w:rsidTr="000E53B4">
        <w:tc>
          <w:tcPr>
            <w:tcW w:w="676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0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Топографическая подготовка, ориентирование на местности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213" w:rsidRPr="00EB4213" w:rsidTr="000E53B4">
        <w:tc>
          <w:tcPr>
            <w:tcW w:w="676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40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Оказание до врачебной помощи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213" w:rsidRPr="00EB4213" w:rsidTr="000E53B4">
        <w:tc>
          <w:tcPr>
            <w:tcW w:w="676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40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Туристская подготовка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213" w:rsidRPr="00EB4213" w:rsidTr="000E53B4">
        <w:tc>
          <w:tcPr>
            <w:tcW w:w="676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0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</w:t>
            </w:r>
            <w:proofErr w:type="gramStart"/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4213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213" w:rsidRPr="00EB4213" w:rsidTr="000E53B4">
        <w:tc>
          <w:tcPr>
            <w:tcW w:w="676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40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213" w:rsidRPr="00EB4213" w:rsidTr="000E53B4">
        <w:tc>
          <w:tcPr>
            <w:tcW w:w="3616" w:type="dxa"/>
            <w:gridSpan w:val="2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13" w:rsidRPr="00EB4213" w:rsidRDefault="00EB4213" w:rsidP="00E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144 ч.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46 ч.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58 ч.</w:t>
            </w:r>
          </w:p>
        </w:tc>
        <w:tc>
          <w:tcPr>
            <w:tcW w:w="1805" w:type="dxa"/>
            <w:shd w:val="clear" w:color="auto" w:fill="auto"/>
          </w:tcPr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13" w:rsidRPr="00EB4213" w:rsidRDefault="00EB4213" w:rsidP="00E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3">
              <w:rPr>
                <w:rFonts w:ascii="Times New Roman" w:hAnsi="Times New Roman" w:cs="Times New Roman"/>
                <w:b/>
                <w:sz w:val="24"/>
                <w:szCs w:val="24"/>
              </w:rPr>
              <w:t>40 ч.</w:t>
            </w:r>
          </w:p>
        </w:tc>
      </w:tr>
    </w:tbl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  <w:r w:rsidRPr="00EB4213">
        <w:rPr>
          <w:rFonts w:ascii="Times New Roman" w:hAnsi="Times New Roman" w:cs="Times New Roman"/>
          <w:b/>
          <w:i/>
          <w:sz w:val="24"/>
          <w:szCs w:val="24"/>
        </w:rPr>
        <w:t>первого года обучения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Вводное занятие (4 часа)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 xml:space="preserve">Цели и задачи объединения. Ознакомление </w:t>
      </w:r>
      <w:proofErr w:type="gramStart"/>
      <w:r w:rsidRPr="00EB42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4213">
        <w:rPr>
          <w:rFonts w:ascii="Times New Roman" w:hAnsi="Times New Roman" w:cs="Times New Roman"/>
          <w:sz w:val="24"/>
          <w:szCs w:val="24"/>
        </w:rPr>
        <w:t xml:space="preserve"> с планом работы на учебный год. </w:t>
      </w:r>
    </w:p>
    <w:p w:rsid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Практикум. Экскурсии в городской парк. Что такое экологический туризм, его значение в современном мире.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Техника безопасности (4 часа)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 xml:space="preserve">Проведение инструктажей по технике безопасности по инструкциям, </w:t>
      </w:r>
      <w:proofErr w:type="gramStart"/>
      <w:r w:rsidRPr="00EB421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B4213">
        <w:rPr>
          <w:rFonts w:ascii="Times New Roman" w:hAnsi="Times New Roman" w:cs="Times New Roman"/>
          <w:sz w:val="24"/>
          <w:szCs w:val="24"/>
        </w:rPr>
        <w:t xml:space="preserve"> проводимых мероприятий. 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Практикум. Прогулка в лес с целью закрепления знаний о правилах поведения в природе и выработки навыков наблюдательности. Подготовка к осенним экологическим   мероприятиям.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Природа родного края (14 часов)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Физико-географическая характеристика местности. Её особенности. Геологическое прошлое и настоящее края. Животный и растительный мир. Природные объекты. Значение природных объектов края для страны. Планы и работа по охране природы в Башкортостане.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Практикум: Экскурсии в музей - залы природы, на природные объекты, например, разрез буроугольный, родники и т.д.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Охрана природы (12 часов)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Значение охраны природы. История охраны природы. Основные направления природоохранной работы. Охрана природы в современном мире. Природоохранные организации и их задачи. Чем могут помочь обучающиеся в деле охраны и правильного использования природных резервов страны.</w:t>
      </w:r>
    </w:p>
    <w:p w:rsid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 xml:space="preserve">Практикум: Работа с литературой, подбор материалов для сообщений, сочинений, рассказов, рефератов. 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Лес и его жизнь (6 часов)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 xml:space="preserve">Краткий обзор истории развития лесоводства. Хозяйственное значение леса. Лес в творчестве писателей и художников. Понятие о лесе и </w:t>
      </w:r>
      <w:proofErr w:type="gramStart"/>
      <w:r w:rsidRPr="00EB4213">
        <w:rPr>
          <w:rFonts w:ascii="Times New Roman" w:hAnsi="Times New Roman" w:cs="Times New Roman"/>
          <w:sz w:val="24"/>
          <w:szCs w:val="24"/>
        </w:rPr>
        <w:t>лесных</w:t>
      </w:r>
      <w:proofErr w:type="gramEnd"/>
      <w:r w:rsidRPr="00EB4213">
        <w:rPr>
          <w:rFonts w:ascii="Times New Roman" w:hAnsi="Times New Roman" w:cs="Times New Roman"/>
          <w:sz w:val="24"/>
          <w:szCs w:val="24"/>
        </w:rPr>
        <w:t xml:space="preserve"> насаждения. Типы лесов. Основные свойства леса. 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 xml:space="preserve">Практикум: Встречи </w:t>
      </w:r>
      <w:proofErr w:type="gramStart"/>
      <w:r w:rsidRPr="00EB42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4213">
        <w:rPr>
          <w:rFonts w:ascii="Times New Roman" w:hAnsi="Times New Roman" w:cs="Times New Roman"/>
          <w:sz w:val="24"/>
          <w:szCs w:val="24"/>
        </w:rPr>
        <w:t xml:space="preserve"> с работниками лесного хозяйства. Экскурсии в лес для определения типов леса по растительному сообществу.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Зелёная аптека (10 часов)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ab/>
        <w:t>Травянистые растения леса, съедобные ягоды и грибы, знакомство с примерными правилами сбора грибов и ягод. Лекарственные растения леса. Разнообразие травянистых растений луга.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ab/>
        <w:t xml:space="preserve">Практикум: Правила сбора лекарственных растений. Работа с литературой. 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Памятники природы (10 часов)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 xml:space="preserve">Памятники природы. Их местонахождение. Виды памятников природы. Особо охраняемые территории, заповедники, заказники, Цель организации ООПТ. 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 xml:space="preserve">Практикум: Экскурсии на ООПТ – дендрологический парк </w:t>
      </w:r>
      <w:proofErr w:type="gramStart"/>
      <w:r w:rsidRPr="00EB42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4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2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4213">
        <w:rPr>
          <w:rFonts w:ascii="Times New Roman" w:hAnsi="Times New Roman" w:cs="Times New Roman"/>
          <w:sz w:val="24"/>
          <w:szCs w:val="24"/>
        </w:rPr>
        <w:t xml:space="preserve">. Ермолаево, </w:t>
      </w:r>
      <w:proofErr w:type="spellStart"/>
      <w:r w:rsidRPr="00EB4213">
        <w:rPr>
          <w:rFonts w:ascii="Times New Roman" w:hAnsi="Times New Roman" w:cs="Times New Roman"/>
          <w:sz w:val="24"/>
          <w:szCs w:val="24"/>
        </w:rPr>
        <w:t>Наказбашевский</w:t>
      </w:r>
      <w:proofErr w:type="spellEnd"/>
      <w:r w:rsidRPr="00EB4213">
        <w:rPr>
          <w:rFonts w:ascii="Times New Roman" w:hAnsi="Times New Roman" w:cs="Times New Roman"/>
          <w:sz w:val="24"/>
          <w:szCs w:val="24"/>
        </w:rPr>
        <w:t xml:space="preserve"> заказник Куюргазинского района, Природный парк «Мурадымовское ущелье», национальный парк «Башкирия», заповедник «</w:t>
      </w:r>
      <w:proofErr w:type="spellStart"/>
      <w:r w:rsidRPr="00EB4213">
        <w:rPr>
          <w:rFonts w:ascii="Times New Roman" w:hAnsi="Times New Roman" w:cs="Times New Roman"/>
          <w:sz w:val="24"/>
          <w:szCs w:val="24"/>
        </w:rPr>
        <w:t>Шульган</w:t>
      </w:r>
      <w:proofErr w:type="spellEnd"/>
      <w:r w:rsidRPr="00EB421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B4213">
        <w:rPr>
          <w:rFonts w:ascii="Times New Roman" w:hAnsi="Times New Roman" w:cs="Times New Roman"/>
          <w:sz w:val="24"/>
          <w:szCs w:val="24"/>
        </w:rPr>
        <w:t>Таш</w:t>
      </w:r>
      <w:proofErr w:type="spellEnd"/>
      <w:r w:rsidRPr="00EB4213">
        <w:rPr>
          <w:rFonts w:ascii="Times New Roman" w:hAnsi="Times New Roman" w:cs="Times New Roman"/>
          <w:sz w:val="24"/>
          <w:szCs w:val="24"/>
        </w:rPr>
        <w:t>» и т.д.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lastRenderedPageBreak/>
        <w:t>Метеорологические и фенологические наблюдения в природе (20 часов)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Значение метеорологических и фенологических наблюдений за погодой и природными явлениями, фазами развития растений, поведением животных. Как и когда наблюдать в природе. Порядок их проведения в натуре. Дневники наблюдения. Оформление результатов наблюдений. Предсказания изменения погоды по поведению животных, состоянию растений и народным приметам. Основные правила ведения наблюдений и требования к ним.</w:t>
      </w:r>
    </w:p>
    <w:p w:rsid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Практикум: Наблюдения в течение всего года за сезонными явлениями природы. Порядок занесения полученных данных в дневники и журналы наблюдений. Сбор различных природных материалов для составления</w:t>
      </w:r>
      <w:bookmarkStart w:id="0" w:name="_GoBack"/>
      <w:bookmarkEnd w:id="0"/>
      <w:r w:rsidRPr="00EB4213">
        <w:rPr>
          <w:rFonts w:ascii="Times New Roman" w:hAnsi="Times New Roman" w:cs="Times New Roman"/>
          <w:sz w:val="24"/>
          <w:szCs w:val="24"/>
        </w:rPr>
        <w:t xml:space="preserve"> коллекций и изготовления поделок из природного материала. Экскурсии в природу с целью изучения растений, животных и явлений природы ежемесячно и посезонно.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Топографическая подготовка (8 часов)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Что такое топография. Азимут и компас. Топографические знаки, карты. Ориентирование в природе по компасу, живым и неживым объектам природы. Лесные барометры. Биологические часы. Определение времени по реакции растений на время суток.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Практикум: Экскурсия в парк. Ориентация во время прохождения маршрута экскурсии. Сбор материала на тропе об ориентировочных объектах. Составление  топографических карт.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Оказание доврачебной помощи (14 часов)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Что такое первая помощь. Задачи первой помощи при травмах. Умение оказания первой доврачебной помощи в различных ситуациях из подручного материала. Знание приёмов само и взаимопомощи. Оказание первой доврачебной помощи при кровотечениях, ранениях, ушибах, укусах насекомых и т.д.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Практикум: Умение изготовлять шины, жгуты, носилки из подручных материалов. Закрепить навыки в оказании первой доврачебной помощи в наложении жгута, повязок, шин, при ранениях, растяжениях, отравлениях, кровотечениях.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Туристическая подготовка (22 часа)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Туристское снаряжение необходимое в походе, экспедиции, организация туристского быта. Обязанности участников похода. Гигиена туриста. Правила разбивки бивуака. Вязка узлов. Виды костров. Заготовка дров, костры, меры безопасности при обращении с огнем. Питание во время экскурсии, похода выходного дня, экспедиции.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Практикум. Укладка рюкзака, организация бивуака, обучение пользованию топором, пилой, ремонтным инструментом. Разжигание костров, приготовление горячей пищи. Малая туристская эстафета.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 xml:space="preserve">Учебная экскурсия. Различные объекты в районе лесопарковой зоны. Устройство места привала. </w:t>
      </w:r>
    </w:p>
    <w:p w:rsid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Участие в массовых мероприятиях (18 часов)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Интеллектуальные  игры для детей с ОВЗ, участие в конкурсных программах, викторинах, экологических мероприятиях.</w:t>
      </w:r>
    </w:p>
    <w:p w:rsid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13">
        <w:rPr>
          <w:rFonts w:ascii="Times New Roman" w:hAnsi="Times New Roman" w:cs="Times New Roman"/>
          <w:b/>
          <w:sz w:val="24"/>
          <w:szCs w:val="24"/>
        </w:rPr>
        <w:t>Итоговое занятие (2 часа)</w:t>
      </w: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3" w:rsidRPr="00EB4213" w:rsidRDefault="00EB4213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13">
        <w:rPr>
          <w:rFonts w:ascii="Times New Roman" w:hAnsi="Times New Roman" w:cs="Times New Roman"/>
          <w:sz w:val="24"/>
          <w:szCs w:val="24"/>
        </w:rPr>
        <w:t>Подведение итогов обучения за год, составление краткого анализа, планов на следующий год.</w:t>
      </w:r>
    </w:p>
    <w:p w:rsidR="007F3CB9" w:rsidRPr="00EB4213" w:rsidRDefault="007F3CB9" w:rsidP="00EB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CB9" w:rsidRPr="00EB4213" w:rsidSect="00EB42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737D"/>
    <w:multiLevelType w:val="singleLevel"/>
    <w:tmpl w:val="BC3CF224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F1"/>
    <w:rsid w:val="007F3CB9"/>
    <w:rsid w:val="00C90BF1"/>
    <w:rsid w:val="00E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1020</Words>
  <Characters>5817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2012-01-30T20:49:00Z</dcterms:created>
  <dcterms:modified xsi:type="dcterms:W3CDTF">2012-01-30T20:53:00Z</dcterms:modified>
</cp:coreProperties>
</file>