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18" w:rsidRPr="0009013B" w:rsidRDefault="006F6ED5" w:rsidP="006F6ED5">
      <w:pPr>
        <w:jc w:val="center"/>
        <w:rPr>
          <w:b/>
          <w:i/>
          <w:color w:val="FF0000"/>
          <w:sz w:val="72"/>
          <w:szCs w:val="72"/>
        </w:rPr>
      </w:pPr>
      <w:r w:rsidRPr="0009013B">
        <w:rPr>
          <w:b/>
          <w:i/>
          <w:color w:val="FF0000"/>
          <w:sz w:val="72"/>
          <w:szCs w:val="72"/>
        </w:rPr>
        <w:t>Словарная работа</w:t>
      </w:r>
    </w:p>
    <w:p w:rsidR="006F6ED5" w:rsidRPr="0009013B" w:rsidRDefault="006F6ED5" w:rsidP="006F6ED5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Абсорбционная колонна</w:t>
      </w:r>
    </w:p>
    <w:p w:rsidR="006F6ED5" w:rsidRPr="0009013B" w:rsidRDefault="006F6ED5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Аммиак</w:t>
      </w:r>
    </w:p>
    <w:p w:rsidR="006F6ED5" w:rsidRPr="0009013B" w:rsidRDefault="006F6ED5" w:rsidP="006F6ED5">
      <w:pPr>
        <w:rPr>
          <w:b/>
          <w:i/>
          <w:sz w:val="56"/>
          <w:szCs w:val="56"/>
        </w:rPr>
      </w:pPr>
      <w:proofErr w:type="spellStart"/>
      <w:r w:rsidRPr="0009013B">
        <w:rPr>
          <w:b/>
          <w:i/>
          <w:sz w:val="56"/>
          <w:szCs w:val="56"/>
        </w:rPr>
        <w:t>Аммонизация</w:t>
      </w:r>
      <w:proofErr w:type="spellEnd"/>
    </w:p>
    <w:p w:rsidR="006F6ED5" w:rsidRPr="0009013B" w:rsidRDefault="006F6ED5" w:rsidP="006F6ED5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Гаситель</w:t>
      </w:r>
    </w:p>
    <w:p w:rsidR="006F6ED5" w:rsidRPr="0009013B" w:rsidRDefault="006F6ED5" w:rsidP="006F6ED5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Дистилляционная колонна</w:t>
      </w:r>
    </w:p>
    <w:p w:rsidR="006F6ED5" w:rsidRPr="0009013B" w:rsidRDefault="006F6ED5" w:rsidP="006F6ED5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Известняк</w:t>
      </w:r>
    </w:p>
    <w:p w:rsidR="006F6ED5" w:rsidRPr="0009013B" w:rsidRDefault="006F6ED5" w:rsidP="006F6ED5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Известково-обжигательная печь</w:t>
      </w:r>
    </w:p>
    <w:p w:rsidR="006F6ED5" w:rsidRPr="0009013B" w:rsidRDefault="006F6ED5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Кальцинация</w:t>
      </w:r>
    </w:p>
    <w:p w:rsidR="0009013B" w:rsidRPr="0009013B" w:rsidRDefault="0009013B" w:rsidP="0009013B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Карбонизация</w:t>
      </w:r>
    </w:p>
    <w:p w:rsidR="006F6ED5" w:rsidRPr="0009013B" w:rsidRDefault="006F6ED5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Кристаллическая</w:t>
      </w:r>
    </w:p>
    <w:p w:rsidR="006F6ED5" w:rsidRPr="0009013B" w:rsidRDefault="006F6ED5">
      <w:pPr>
        <w:rPr>
          <w:b/>
          <w:i/>
          <w:sz w:val="56"/>
          <w:szCs w:val="56"/>
        </w:rPr>
      </w:pPr>
      <w:r w:rsidRPr="0009013B">
        <w:rPr>
          <w:b/>
          <w:i/>
          <w:sz w:val="56"/>
          <w:szCs w:val="56"/>
        </w:rPr>
        <w:t>Регенерация</w:t>
      </w:r>
    </w:p>
    <w:sectPr w:rsidR="006F6ED5" w:rsidRPr="0009013B" w:rsidSect="0095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D5"/>
    <w:rsid w:val="0009013B"/>
    <w:rsid w:val="006F6ED5"/>
    <w:rsid w:val="0095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2012-01-29T13:31:00Z</dcterms:created>
  <dcterms:modified xsi:type="dcterms:W3CDTF">2012-01-29T13:43:00Z</dcterms:modified>
</cp:coreProperties>
</file>