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ED" w:rsidRPr="0067612E" w:rsidRDefault="00561CED" w:rsidP="00561CED">
      <w:pPr>
        <w:pStyle w:val="a3"/>
        <w:spacing w:line="360" w:lineRule="auto"/>
        <w:rPr>
          <w:sz w:val="28"/>
          <w:szCs w:val="28"/>
        </w:rPr>
      </w:pPr>
      <w:r w:rsidRPr="0067612E">
        <w:rPr>
          <w:sz w:val="28"/>
          <w:szCs w:val="28"/>
        </w:rPr>
        <w:t>Сделай подписи к картинкам.</w:t>
      </w:r>
    </w:p>
    <w:p w:rsidR="00561CED" w:rsidRDefault="00561CED" w:rsidP="00561CED">
      <w:pPr>
        <w:pStyle w:val="a3"/>
      </w:pPr>
    </w:p>
    <w:tbl>
      <w:tblPr>
        <w:tblW w:w="0" w:type="auto"/>
        <w:tblLayout w:type="fixed"/>
        <w:tblLook w:val="04A0"/>
      </w:tblPr>
      <w:tblGrid>
        <w:gridCol w:w="2392"/>
        <w:gridCol w:w="2393"/>
        <w:gridCol w:w="2393"/>
        <w:gridCol w:w="2393"/>
      </w:tblGrid>
      <w:tr w:rsidR="00561CED" w:rsidTr="008E1126">
        <w:tc>
          <w:tcPr>
            <w:tcW w:w="2392" w:type="dxa"/>
          </w:tcPr>
          <w:p w:rsidR="00561CED" w:rsidRDefault="00561CED" w:rsidP="008E1126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552575"/>
                  <wp:effectExtent l="19050" t="0" r="0" b="0"/>
                  <wp:docPr id="3" name="Рисунок 3" descr="Икона_Спасителя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кона_Спасителя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61CED" w:rsidRDefault="00561CED" w:rsidP="008E1126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571625"/>
                  <wp:effectExtent l="19050" t="0" r="0" b="0"/>
                  <wp:docPr id="4" name="Рисунок 4" descr="Канун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нун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61CED" w:rsidRDefault="00561CED" w:rsidP="008E1126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52575"/>
                  <wp:effectExtent l="19050" t="0" r="0" b="0"/>
                  <wp:docPr id="5" name="Рисунок 5" descr="Кадило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дило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61CED" w:rsidRDefault="00561CED" w:rsidP="008E1126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504950"/>
                  <wp:effectExtent l="19050" t="0" r="9525" b="0"/>
                  <wp:docPr id="6" name="Рисунок 6" descr="Свеч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веч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CED" w:rsidRDefault="007E7EA3" w:rsidP="00561CED">
      <w:pPr>
        <w:pStyle w:val="a3"/>
      </w:pPr>
      <w:r>
        <w:rPr>
          <w:noProof/>
          <w:lang w:eastAsia="ru-RU"/>
        </w:rPr>
        <w:pict>
          <v:roundrect id="_x0000_s1026" style="position:absolute;left:0;text-align:left;margin-left:356.9pt;margin-top:10.95pt;width:105.95pt;height:23.1pt;z-index:251660288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27" style="position:absolute;left:0;text-align:left;margin-left:238.25pt;margin-top:10.95pt;width:108.7pt;height:23.1pt;z-index:251661312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28" style="position:absolute;left:0;text-align:left;margin-left:118.75pt;margin-top:10.95pt;width:105.95pt;height:23.1pt;z-index:251662336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29" style="position:absolute;left:0;text-align:left;margin-left:-1.65pt;margin-top:10.95pt;width:108.85pt;height:23.1pt;z-index:251663360;mso-position-horizontal-relative:text;mso-position-vertical-relative:text" arcsize="10923f"/>
        </w:pict>
      </w:r>
    </w:p>
    <w:p w:rsidR="00561CED" w:rsidRDefault="00561CED" w:rsidP="00561CED">
      <w:pPr>
        <w:pStyle w:val="a3"/>
      </w:pPr>
    </w:p>
    <w:p w:rsidR="00561CED" w:rsidRDefault="00561CED" w:rsidP="00561CED">
      <w:pPr>
        <w:pStyle w:val="a3"/>
      </w:pPr>
    </w:p>
    <w:p w:rsidR="00561CED" w:rsidRDefault="00561CED" w:rsidP="00561CED">
      <w:pPr>
        <w:pStyle w:val="a3"/>
      </w:pPr>
    </w:p>
    <w:tbl>
      <w:tblPr>
        <w:tblW w:w="0" w:type="auto"/>
        <w:jc w:val="center"/>
        <w:tblLayout w:type="fixed"/>
        <w:tblLook w:val="04A0"/>
      </w:tblPr>
      <w:tblGrid>
        <w:gridCol w:w="1951"/>
        <w:gridCol w:w="3402"/>
        <w:gridCol w:w="1825"/>
        <w:gridCol w:w="2393"/>
      </w:tblGrid>
      <w:tr w:rsidR="00561CED" w:rsidTr="008E1126">
        <w:trPr>
          <w:jc w:val="center"/>
        </w:trPr>
        <w:tc>
          <w:tcPr>
            <w:tcW w:w="1951" w:type="dxa"/>
          </w:tcPr>
          <w:p w:rsidR="00561CED" w:rsidRDefault="00561CED" w:rsidP="008E1126">
            <w:pPr>
              <w:pStyle w:val="a3"/>
              <w:jc w:val="center"/>
            </w:pPr>
          </w:p>
        </w:tc>
        <w:tc>
          <w:tcPr>
            <w:tcW w:w="3402" w:type="dxa"/>
          </w:tcPr>
          <w:p w:rsidR="00561CED" w:rsidRDefault="00561CED" w:rsidP="008E1126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457325"/>
                  <wp:effectExtent l="19050" t="0" r="9525" b="0"/>
                  <wp:docPr id="8" name="Рисунок 8" descr="Иконостас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коностас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:rsidR="00561CED" w:rsidRDefault="00561CED" w:rsidP="008E1126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1409700"/>
                  <wp:effectExtent l="19050" t="0" r="0" b="0"/>
                  <wp:docPr id="9" name="Рисунок 9" descr="Священник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вященник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61CED" w:rsidRDefault="00561CED" w:rsidP="008E1126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409700"/>
                  <wp:effectExtent l="19050" t="0" r="9525" b="0"/>
                  <wp:docPr id="10" name="Рисунок 10" descr="Царские врат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Царские врат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CED" w:rsidRDefault="007E7EA3" w:rsidP="00561CED">
      <w:pPr>
        <w:pStyle w:val="a3"/>
      </w:pPr>
      <w:r>
        <w:rPr>
          <w:noProof/>
          <w:lang w:eastAsia="ru-RU"/>
        </w:rPr>
        <w:pict>
          <v:roundrect id="_x0000_s1030" style="position:absolute;left:0;text-align:left;margin-left:111.95pt;margin-top:9.05pt;width:131.75pt;height:23.1pt;z-index:251664384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31" style="position:absolute;left:0;text-align:left;margin-left:258.65pt;margin-top:9.05pt;width:94.85pt;height:23.1pt;z-index:251665408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32" style="position:absolute;left:0;text-align:left;margin-left:366.2pt;margin-top:9.05pt;width:96.65pt;height:23.1pt;z-index:251666432;mso-position-horizontal-relative:text;mso-position-vertical-relative:text" arcsize="10923f"/>
        </w:pict>
      </w:r>
    </w:p>
    <w:p w:rsidR="00561CED" w:rsidRDefault="00561CED" w:rsidP="00561CED">
      <w:pPr>
        <w:pStyle w:val="a3"/>
      </w:pPr>
    </w:p>
    <w:p w:rsidR="00561CED" w:rsidRDefault="00561CED" w:rsidP="00561CED">
      <w:pPr>
        <w:pStyle w:val="a3"/>
      </w:pPr>
    </w:p>
    <w:tbl>
      <w:tblPr>
        <w:tblW w:w="0" w:type="auto"/>
        <w:jc w:val="center"/>
        <w:tblInd w:w="1668" w:type="dxa"/>
        <w:tblLayout w:type="fixed"/>
        <w:tblLook w:val="04A0"/>
      </w:tblPr>
      <w:tblGrid>
        <w:gridCol w:w="5670"/>
      </w:tblGrid>
      <w:tr w:rsidR="00561CED" w:rsidTr="008E1126">
        <w:trPr>
          <w:trHeight w:val="3422"/>
          <w:jc w:val="center"/>
        </w:trPr>
        <w:tc>
          <w:tcPr>
            <w:tcW w:w="5670" w:type="dxa"/>
          </w:tcPr>
          <w:p w:rsidR="00561CED" w:rsidRDefault="00561CED" w:rsidP="008E1126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7075" cy="2200275"/>
                  <wp:effectExtent l="19050" t="0" r="9525" b="0"/>
                  <wp:docPr id="11" name="Рисунок 11" descr="Алтарь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лтарь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CED" w:rsidRDefault="007E7EA3" w:rsidP="00561CED">
      <w:pPr>
        <w:pStyle w:val="a3"/>
      </w:pPr>
      <w:r>
        <w:rPr>
          <w:noProof/>
          <w:lang w:eastAsia="ru-RU"/>
        </w:rPr>
        <w:pict>
          <v:roundrect id="_x0000_s1033" style="position:absolute;left:0;text-align:left;margin-left:148.3pt;margin-top:9.05pt;width:175.55pt;height:24.9pt;z-index:251667456;mso-position-horizontal-relative:text;mso-position-vertical-relative:text" arcsize="10923f"/>
        </w:pict>
      </w:r>
    </w:p>
    <w:p w:rsidR="00561CED" w:rsidRDefault="00561CED" w:rsidP="00561CED">
      <w:pPr>
        <w:pStyle w:val="a3"/>
        <w:rPr>
          <w:b/>
          <w:i/>
        </w:rPr>
      </w:pPr>
    </w:p>
    <w:p w:rsidR="00561CED" w:rsidRDefault="00561CED" w:rsidP="00561CED">
      <w:pPr>
        <w:pStyle w:val="a3"/>
        <w:rPr>
          <w:b/>
          <w:i/>
        </w:rPr>
      </w:pPr>
    </w:p>
    <w:p w:rsidR="00561CED" w:rsidRDefault="00561CED" w:rsidP="00561CED">
      <w:pPr>
        <w:pStyle w:val="a3"/>
        <w:rPr>
          <w:b/>
          <w:i/>
        </w:rPr>
      </w:pPr>
    </w:p>
    <w:p w:rsidR="00561CED" w:rsidRDefault="00561CED" w:rsidP="00561CED">
      <w:pPr>
        <w:pStyle w:val="a3"/>
        <w:rPr>
          <w:b/>
          <w:i/>
        </w:rPr>
      </w:pPr>
    </w:p>
    <w:p w:rsidR="00561CED" w:rsidRDefault="00561CED" w:rsidP="00561CED">
      <w:pPr>
        <w:pStyle w:val="a3"/>
      </w:pPr>
      <w:r w:rsidRPr="006254F6">
        <w:rPr>
          <w:b/>
          <w:i/>
        </w:rPr>
        <w:t>Слова – подсказки:</w:t>
      </w:r>
      <w:r>
        <w:t xml:space="preserve"> Царские врата, канун, алтарь, свеча, иконостас, кадило, икона, священник.</w:t>
      </w:r>
    </w:p>
    <w:p w:rsidR="00BF0C73" w:rsidRDefault="00BF0C73"/>
    <w:sectPr w:rsidR="00BF0C73" w:rsidSect="00BF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ED"/>
    <w:rsid w:val="00561CED"/>
    <w:rsid w:val="007E7EA3"/>
    <w:rsid w:val="00BF0C73"/>
    <w:rsid w:val="00E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1CE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61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Трушкова</cp:lastModifiedBy>
  <cp:revision>2</cp:revision>
  <dcterms:created xsi:type="dcterms:W3CDTF">2015-03-14T10:06:00Z</dcterms:created>
  <dcterms:modified xsi:type="dcterms:W3CDTF">2015-03-14T10:06:00Z</dcterms:modified>
</cp:coreProperties>
</file>