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3E1" w:rsidRDefault="008A63E1" w:rsidP="008A63E1">
      <w:pPr>
        <w:pStyle w:val="8"/>
        <w:rPr>
          <w:rFonts w:ascii="Times New Roman" w:hAnsi="Times New Roman"/>
          <w:sz w:val="24"/>
        </w:rPr>
      </w:pPr>
      <w:r w:rsidRPr="008A63E1">
        <w:rPr>
          <w:rFonts w:ascii="Times New Roman" w:hAnsi="Times New Roman"/>
          <w:sz w:val="24"/>
        </w:rPr>
        <w:t>Словарь понятий к уроку</w:t>
      </w:r>
    </w:p>
    <w:p w:rsidR="00974C75" w:rsidRPr="00974C75" w:rsidRDefault="00974C75" w:rsidP="00974C75"/>
    <w:p w:rsidR="008A63E1" w:rsidRPr="008A63E1" w:rsidRDefault="008A63E1" w:rsidP="008A63E1">
      <w:pPr>
        <w:ind w:firstLine="360"/>
        <w:jc w:val="both"/>
      </w:pPr>
      <w:r w:rsidRPr="008A63E1">
        <w:rPr>
          <w:b/>
          <w:bCs/>
          <w:i/>
          <w:iCs/>
        </w:rPr>
        <w:t>Совесть</w:t>
      </w:r>
      <w:r w:rsidRPr="008A63E1">
        <w:rPr>
          <w:b/>
          <w:bCs/>
        </w:rPr>
        <w:t xml:space="preserve"> </w:t>
      </w:r>
      <w:r w:rsidRPr="008A63E1">
        <w:t>–</w:t>
      </w:r>
      <w:r w:rsidRPr="008A63E1">
        <w:rPr>
          <w:b/>
          <w:bCs/>
        </w:rPr>
        <w:t xml:space="preserve"> </w:t>
      </w:r>
      <w:r w:rsidRPr="008A63E1">
        <w:t>чувство нравственной</w:t>
      </w:r>
      <w:r w:rsidRPr="008A63E1">
        <w:rPr>
          <w:b/>
          <w:bCs/>
        </w:rPr>
        <w:t xml:space="preserve"> </w:t>
      </w:r>
      <w:r w:rsidRPr="008A63E1">
        <w:t>ответственности за своё поведение перед окружающими людьми.</w:t>
      </w:r>
    </w:p>
    <w:p w:rsidR="008A63E1" w:rsidRPr="008A63E1" w:rsidRDefault="008A63E1" w:rsidP="008A63E1">
      <w:pPr>
        <w:ind w:firstLine="360"/>
        <w:jc w:val="both"/>
      </w:pPr>
      <w:r w:rsidRPr="008A63E1">
        <w:rPr>
          <w:b/>
          <w:bCs/>
          <w:i/>
          <w:iCs/>
        </w:rPr>
        <w:t xml:space="preserve">Тесовые </w:t>
      </w:r>
      <w:r w:rsidRPr="008A63E1">
        <w:t>– крыши, сделанные из тонких досок.</w:t>
      </w:r>
    </w:p>
    <w:p w:rsidR="008A63E1" w:rsidRPr="008A63E1" w:rsidRDefault="008A63E1" w:rsidP="008A63E1">
      <w:pPr>
        <w:ind w:firstLine="360"/>
        <w:jc w:val="both"/>
      </w:pPr>
      <w:r w:rsidRPr="008A63E1">
        <w:rPr>
          <w:b/>
          <w:bCs/>
          <w:i/>
          <w:iCs/>
        </w:rPr>
        <w:t>Ветла</w:t>
      </w:r>
      <w:r w:rsidRPr="008A63E1">
        <w:rPr>
          <w:b/>
          <w:bCs/>
        </w:rPr>
        <w:t xml:space="preserve"> </w:t>
      </w:r>
      <w:r w:rsidRPr="008A63E1">
        <w:t>– вид ивы.</w:t>
      </w:r>
    </w:p>
    <w:p w:rsidR="008A63E1" w:rsidRPr="008A63E1" w:rsidRDefault="008A63E1" w:rsidP="008A63E1">
      <w:pPr>
        <w:ind w:firstLine="360"/>
        <w:jc w:val="both"/>
      </w:pPr>
      <w:r w:rsidRPr="008A63E1">
        <w:rPr>
          <w:b/>
          <w:bCs/>
          <w:i/>
          <w:iCs/>
        </w:rPr>
        <w:t>Стеклярус</w:t>
      </w:r>
      <w:r w:rsidRPr="008A63E1">
        <w:t xml:space="preserve"> – маленькие стеклянные трубочки, нанизываемые на нитку. Служат для украшения.</w:t>
      </w:r>
    </w:p>
    <w:p w:rsidR="008A63E1" w:rsidRPr="008A63E1" w:rsidRDefault="008A63E1" w:rsidP="008A63E1">
      <w:pPr>
        <w:ind w:firstLine="360"/>
        <w:jc w:val="both"/>
      </w:pPr>
      <w:r w:rsidRPr="008A63E1">
        <w:rPr>
          <w:b/>
          <w:bCs/>
          <w:i/>
          <w:iCs/>
        </w:rPr>
        <w:t xml:space="preserve">Скульптура </w:t>
      </w:r>
      <w:r w:rsidRPr="008A63E1">
        <w:t>– искусство создания объёмных художественных произведений путём резьбы, лепки, отливки.</w:t>
      </w:r>
    </w:p>
    <w:p w:rsidR="008A63E1" w:rsidRPr="008A63E1" w:rsidRDefault="008A63E1" w:rsidP="008A63E1">
      <w:pPr>
        <w:ind w:firstLine="360"/>
        <w:jc w:val="both"/>
      </w:pPr>
      <w:r w:rsidRPr="008A63E1">
        <w:rPr>
          <w:b/>
          <w:bCs/>
          <w:i/>
          <w:iCs/>
        </w:rPr>
        <w:t>Пустельга</w:t>
      </w:r>
      <w:r w:rsidRPr="008A63E1">
        <w:rPr>
          <w:b/>
          <w:bCs/>
        </w:rPr>
        <w:t xml:space="preserve"> </w:t>
      </w:r>
      <w:r w:rsidRPr="008A63E1">
        <w:t xml:space="preserve">– легкомысленный человек. </w:t>
      </w:r>
    </w:p>
    <w:p w:rsidR="008A63E1" w:rsidRPr="008A63E1" w:rsidRDefault="008A63E1" w:rsidP="008A63E1">
      <w:pPr>
        <w:ind w:firstLine="360"/>
        <w:jc w:val="both"/>
        <w:rPr>
          <w:b/>
          <w:bCs/>
        </w:rPr>
      </w:pPr>
      <w:r w:rsidRPr="008A63E1">
        <w:rPr>
          <w:b/>
          <w:bCs/>
          <w:i/>
          <w:iCs/>
        </w:rPr>
        <w:t>Проблема</w:t>
      </w:r>
      <w:r w:rsidRPr="008A63E1">
        <w:rPr>
          <w:b/>
          <w:bCs/>
        </w:rPr>
        <w:t xml:space="preserve"> </w:t>
      </w:r>
      <w:r w:rsidRPr="008A63E1">
        <w:t>– вопрос, поставленный в художественном произведении; проблематика – совокупность изображенных в художественном тексте проблем.</w:t>
      </w:r>
    </w:p>
    <w:p w:rsidR="00AD6C21" w:rsidRDefault="00AD6C21" w:rsidP="00AD6C21">
      <w:pPr>
        <w:pStyle w:val="a3"/>
        <w:ind w:firstLine="0"/>
        <w:rPr>
          <w:b/>
          <w:bCs/>
          <w:i/>
          <w:iCs/>
        </w:rPr>
      </w:pPr>
    </w:p>
    <w:p w:rsidR="00AD6C21" w:rsidRDefault="00AD6C21" w:rsidP="00AD6C21">
      <w:pPr>
        <w:pStyle w:val="a3"/>
        <w:jc w:val="center"/>
        <w:rPr>
          <w:rFonts w:ascii="Times New Roman" w:hAnsi="Times New Roman"/>
          <w:b/>
          <w:bCs/>
          <w:i/>
          <w:iCs/>
        </w:rPr>
      </w:pPr>
    </w:p>
    <w:p w:rsidR="00AD6C21" w:rsidRDefault="00AD6C21" w:rsidP="00AD6C21">
      <w:pPr>
        <w:pStyle w:val="a3"/>
        <w:jc w:val="center"/>
        <w:rPr>
          <w:rFonts w:ascii="Times New Roman" w:hAnsi="Times New Roman"/>
          <w:b/>
          <w:bCs/>
          <w:i/>
          <w:iCs/>
        </w:rPr>
      </w:pPr>
      <w:r w:rsidRPr="00AD6C21">
        <w:rPr>
          <w:rFonts w:ascii="Times New Roman" w:hAnsi="Times New Roman"/>
          <w:b/>
          <w:bCs/>
          <w:i/>
          <w:iCs/>
        </w:rPr>
        <w:t>I. Задания группам:</w:t>
      </w:r>
    </w:p>
    <w:p w:rsidR="00AD6C21" w:rsidRPr="00AD6C21" w:rsidRDefault="00AD6C21" w:rsidP="00AD6C21">
      <w:pPr>
        <w:pStyle w:val="a3"/>
        <w:jc w:val="center"/>
        <w:rPr>
          <w:rFonts w:ascii="Times New Roman" w:hAnsi="Times New Roman"/>
          <w:b/>
          <w:bCs/>
          <w:i/>
          <w:iCs/>
        </w:rPr>
      </w:pPr>
    </w:p>
    <w:p w:rsidR="00AD6C21" w:rsidRPr="00AD6C21" w:rsidRDefault="00AD6C21" w:rsidP="00AD6C21">
      <w:pPr>
        <w:pStyle w:val="a3"/>
        <w:numPr>
          <w:ilvl w:val="0"/>
          <w:numId w:val="2"/>
        </w:numPr>
        <w:rPr>
          <w:rFonts w:ascii="Times New Roman" w:hAnsi="Times New Roman"/>
        </w:rPr>
      </w:pPr>
      <w:r w:rsidRPr="00AD6C21">
        <w:rPr>
          <w:rFonts w:ascii="Times New Roman" w:hAnsi="Times New Roman"/>
        </w:rPr>
        <w:t xml:space="preserve">Какие признаки осени вы увидели в отрывке? </w:t>
      </w:r>
    </w:p>
    <w:p w:rsidR="00AD6C21" w:rsidRPr="00AD6C21" w:rsidRDefault="00AD6C21" w:rsidP="00AD6C21">
      <w:pPr>
        <w:pStyle w:val="a3"/>
        <w:rPr>
          <w:rFonts w:ascii="Times New Roman" w:hAnsi="Times New Roman"/>
          <w:b/>
          <w:bCs/>
        </w:rPr>
      </w:pPr>
    </w:p>
    <w:p w:rsidR="00AD6C21" w:rsidRPr="00AD6C21" w:rsidRDefault="00AD6C21" w:rsidP="00AD6C21">
      <w:pPr>
        <w:pStyle w:val="a3"/>
        <w:rPr>
          <w:rFonts w:ascii="Times New Roman" w:hAnsi="Times New Roman"/>
        </w:rPr>
      </w:pPr>
      <w:r w:rsidRPr="00AD6C21">
        <w:rPr>
          <w:rFonts w:ascii="Times New Roman" w:hAnsi="Times New Roman"/>
          <w:b/>
          <w:bCs/>
        </w:rPr>
        <w:t>2.</w:t>
      </w:r>
      <w:r w:rsidRPr="00AD6C21">
        <w:rPr>
          <w:rFonts w:ascii="Times New Roman" w:hAnsi="Times New Roman"/>
        </w:rPr>
        <w:t xml:space="preserve"> Какое выражение в описании осеннего пейзажа вам показалось необычным? Какая деталь словно оживляет </w:t>
      </w:r>
      <w:proofErr w:type="gramStart"/>
      <w:r w:rsidRPr="00AD6C21">
        <w:rPr>
          <w:rFonts w:ascii="Times New Roman" w:hAnsi="Times New Roman"/>
        </w:rPr>
        <w:t>представляемое</w:t>
      </w:r>
      <w:proofErr w:type="gramEnd"/>
      <w:r w:rsidRPr="00AD6C21">
        <w:rPr>
          <w:rFonts w:ascii="Times New Roman" w:hAnsi="Times New Roman"/>
        </w:rPr>
        <w:t>?</w:t>
      </w:r>
    </w:p>
    <w:p w:rsidR="00AD6C21" w:rsidRPr="00AD6C21" w:rsidRDefault="00AD6C21" w:rsidP="00AD6C21">
      <w:pPr>
        <w:pStyle w:val="a3"/>
        <w:ind w:left="720" w:firstLine="0"/>
        <w:rPr>
          <w:rFonts w:ascii="Times New Roman" w:hAnsi="Times New Roman"/>
        </w:rPr>
      </w:pPr>
    </w:p>
    <w:p w:rsidR="00AD6C21" w:rsidRPr="00AD6C21" w:rsidRDefault="00AD6C21" w:rsidP="00AD6C21">
      <w:pPr>
        <w:pStyle w:val="a3"/>
        <w:ind w:left="360" w:firstLine="0"/>
        <w:rPr>
          <w:rFonts w:ascii="Times New Roman" w:hAnsi="Times New Roman"/>
        </w:rPr>
      </w:pPr>
      <w:r w:rsidRPr="00AD6C21">
        <w:rPr>
          <w:rFonts w:ascii="Times New Roman" w:hAnsi="Times New Roman"/>
        </w:rPr>
        <w:t>-  Почему именно «подсолнечник», а не подсолнух, как говорят в деревне?</w:t>
      </w:r>
    </w:p>
    <w:p w:rsidR="00AD6C21" w:rsidRPr="00AD6C21" w:rsidRDefault="00AD6C21" w:rsidP="00AD6C21">
      <w:pPr>
        <w:pStyle w:val="a3"/>
        <w:ind w:firstLine="0"/>
        <w:rPr>
          <w:rFonts w:ascii="Times New Roman" w:hAnsi="Times New Roman"/>
          <w:b/>
          <w:bCs/>
        </w:rPr>
      </w:pPr>
    </w:p>
    <w:p w:rsidR="00AD6C21" w:rsidRPr="00AD6C21" w:rsidRDefault="00AD6C21" w:rsidP="00AD6C21">
      <w:pPr>
        <w:pStyle w:val="a3"/>
        <w:rPr>
          <w:rFonts w:ascii="Times New Roman" w:hAnsi="Times New Roman"/>
        </w:rPr>
      </w:pPr>
      <w:r w:rsidRPr="00AD6C21">
        <w:rPr>
          <w:rFonts w:ascii="Times New Roman" w:hAnsi="Times New Roman"/>
          <w:b/>
          <w:bCs/>
        </w:rPr>
        <w:t xml:space="preserve">3. </w:t>
      </w:r>
      <w:r w:rsidRPr="00AD6C21">
        <w:rPr>
          <w:rFonts w:ascii="Times New Roman" w:hAnsi="Times New Roman"/>
        </w:rPr>
        <w:t>Что ещё дополняет картину пейзажа и как?</w:t>
      </w:r>
    </w:p>
    <w:p w:rsidR="00AD6C21" w:rsidRPr="00AD6C21" w:rsidRDefault="00AD6C21" w:rsidP="00AD6C21">
      <w:pPr>
        <w:rPr>
          <w:b/>
          <w:bCs/>
          <w:i/>
          <w:iCs/>
        </w:rPr>
      </w:pPr>
    </w:p>
    <w:p w:rsidR="00AD6C21" w:rsidRDefault="00AD6C21" w:rsidP="00AD6C21">
      <w:pPr>
        <w:jc w:val="center"/>
        <w:rPr>
          <w:b/>
          <w:bCs/>
          <w:i/>
          <w:iCs/>
        </w:rPr>
      </w:pPr>
      <w:r w:rsidRPr="00AD6C21">
        <w:rPr>
          <w:b/>
          <w:bCs/>
          <w:i/>
          <w:iCs/>
        </w:rPr>
        <w:t>II. Задания группам:</w:t>
      </w:r>
    </w:p>
    <w:p w:rsidR="00AD6C21" w:rsidRPr="00AD6C21" w:rsidRDefault="00AD6C21" w:rsidP="00AD6C21">
      <w:pPr>
        <w:jc w:val="center"/>
        <w:rPr>
          <w:b/>
          <w:bCs/>
          <w:i/>
          <w:iCs/>
        </w:rPr>
      </w:pPr>
    </w:p>
    <w:p w:rsidR="00AD6C21" w:rsidRPr="00AD6C21" w:rsidRDefault="00AD6C21" w:rsidP="00AD6C21">
      <w:pPr>
        <w:ind w:firstLine="360"/>
        <w:jc w:val="both"/>
      </w:pPr>
      <w:r w:rsidRPr="00AD6C21">
        <w:rPr>
          <w:b/>
          <w:bCs/>
        </w:rPr>
        <w:t xml:space="preserve">1. </w:t>
      </w:r>
      <w:r w:rsidRPr="00AD6C21">
        <w:t xml:space="preserve">В каком эпизоде особенно чувствуется, что надежда Катерины Петровны на приезд дочери не совсем потеряна? Прочитайте. («Как-то в конце октября…» </w:t>
      </w:r>
      <w:proofErr w:type="gramStart"/>
      <w:r w:rsidRPr="00AD6C21">
        <w:t>до</w:t>
      </w:r>
      <w:proofErr w:type="gramEnd"/>
      <w:r w:rsidRPr="00AD6C21">
        <w:t xml:space="preserve"> «…побрела в дом»).</w:t>
      </w:r>
    </w:p>
    <w:p w:rsidR="00AD6C21" w:rsidRPr="00AD6C21" w:rsidRDefault="00AD6C21" w:rsidP="00AD6C21">
      <w:pPr>
        <w:ind w:firstLine="360"/>
        <w:jc w:val="both"/>
      </w:pPr>
      <w:r w:rsidRPr="00AD6C21">
        <w:t>- Обратите внимание на метафору «позабытые звёзды пронзительно смотрели на землю».</w:t>
      </w:r>
    </w:p>
    <w:p w:rsidR="00AD6C21" w:rsidRPr="00AD6C21" w:rsidRDefault="00AD6C21" w:rsidP="00AD6C21">
      <w:pPr>
        <w:jc w:val="both"/>
        <w:rPr>
          <w:b/>
          <w:bCs/>
        </w:rPr>
      </w:pPr>
    </w:p>
    <w:p w:rsidR="00AD6C21" w:rsidRPr="00AD6C21" w:rsidRDefault="00AD6C21" w:rsidP="00AD6C21">
      <w:pPr>
        <w:numPr>
          <w:ilvl w:val="0"/>
          <w:numId w:val="2"/>
        </w:numPr>
        <w:jc w:val="both"/>
      </w:pPr>
      <w:r w:rsidRPr="00AD6C21">
        <w:t xml:space="preserve">Какова роль эпизода встречи с клёном? </w:t>
      </w:r>
    </w:p>
    <w:p w:rsidR="00AD6C21" w:rsidRPr="00AD6C21" w:rsidRDefault="00AD6C21" w:rsidP="00AD6C21">
      <w:pPr>
        <w:jc w:val="both"/>
      </w:pPr>
    </w:p>
    <w:p w:rsidR="00AD6C21" w:rsidRPr="00AD6C21" w:rsidRDefault="00AD6C21" w:rsidP="00AD6C21">
      <w:pPr>
        <w:numPr>
          <w:ilvl w:val="0"/>
          <w:numId w:val="2"/>
        </w:numPr>
        <w:jc w:val="both"/>
      </w:pPr>
      <w:r w:rsidRPr="00AD6C21">
        <w:t>Что же поняла</w:t>
      </w:r>
      <w:r w:rsidRPr="00AD6C21">
        <w:rPr>
          <w:b/>
          <w:bCs/>
        </w:rPr>
        <w:t xml:space="preserve"> </w:t>
      </w:r>
      <w:r w:rsidRPr="00AD6C21">
        <w:t xml:space="preserve">Катерина Петровна во время непосильной прогулки? </w:t>
      </w:r>
    </w:p>
    <w:p w:rsidR="00AD6C21" w:rsidRPr="00AD6C21" w:rsidRDefault="00AD6C21" w:rsidP="00AD6C21">
      <w:pPr>
        <w:rPr>
          <w:b/>
          <w:bCs/>
          <w:i/>
          <w:iCs/>
        </w:rPr>
      </w:pPr>
    </w:p>
    <w:p w:rsidR="00AD6C21" w:rsidRDefault="00AD6C21" w:rsidP="00AD6C21">
      <w:pPr>
        <w:jc w:val="center"/>
        <w:rPr>
          <w:b/>
          <w:bCs/>
          <w:i/>
          <w:iCs/>
        </w:rPr>
      </w:pPr>
      <w:r w:rsidRPr="00AD6C21">
        <w:rPr>
          <w:b/>
          <w:bCs/>
          <w:i/>
          <w:iCs/>
        </w:rPr>
        <w:t>III. Задания группам:</w:t>
      </w:r>
    </w:p>
    <w:p w:rsidR="00AD6C21" w:rsidRPr="00AD6C21" w:rsidRDefault="00AD6C21" w:rsidP="00AD6C21">
      <w:pPr>
        <w:jc w:val="center"/>
        <w:rPr>
          <w:b/>
          <w:bCs/>
          <w:i/>
          <w:iCs/>
        </w:rPr>
      </w:pPr>
    </w:p>
    <w:p w:rsidR="00AD6C21" w:rsidRPr="00AD6C21" w:rsidRDefault="00AD6C21" w:rsidP="00AD6C21">
      <w:pPr>
        <w:numPr>
          <w:ilvl w:val="0"/>
          <w:numId w:val="3"/>
        </w:numPr>
        <w:jc w:val="both"/>
      </w:pPr>
      <w:r w:rsidRPr="00AD6C21">
        <w:t xml:space="preserve">Что вы узнали о дочери Катерины Петровны? </w:t>
      </w:r>
    </w:p>
    <w:p w:rsidR="00AD6C21" w:rsidRPr="00AD6C21" w:rsidRDefault="00AD6C21" w:rsidP="00AD6C21">
      <w:pPr>
        <w:jc w:val="both"/>
      </w:pPr>
    </w:p>
    <w:p w:rsidR="00AD6C21" w:rsidRPr="00AD6C21" w:rsidRDefault="00AD6C21" w:rsidP="00AD6C21">
      <w:pPr>
        <w:numPr>
          <w:ilvl w:val="0"/>
          <w:numId w:val="3"/>
        </w:numPr>
        <w:jc w:val="both"/>
      </w:pPr>
      <w:r w:rsidRPr="00AD6C21">
        <w:t xml:space="preserve">Почему Настя так долго не приезжает к матери? </w:t>
      </w:r>
    </w:p>
    <w:p w:rsidR="00AD6C21" w:rsidRPr="00AD6C21" w:rsidRDefault="00AD6C21" w:rsidP="00AD6C21">
      <w:pPr>
        <w:ind w:left="360"/>
        <w:jc w:val="both"/>
      </w:pPr>
    </w:p>
    <w:p w:rsidR="00AD6C21" w:rsidRPr="00AD6C21" w:rsidRDefault="00AD6C21" w:rsidP="00AD6C21">
      <w:pPr>
        <w:ind w:left="360"/>
        <w:jc w:val="both"/>
      </w:pPr>
      <w:r w:rsidRPr="00AD6C21">
        <w:rPr>
          <w:b/>
          <w:bCs/>
        </w:rPr>
        <w:t xml:space="preserve">3. </w:t>
      </w:r>
      <w:r w:rsidRPr="00AD6C21">
        <w:t>Согласны ли вы с тем, как Катерина Петровна оправдывает дочь?</w:t>
      </w:r>
    </w:p>
    <w:p w:rsidR="00AD6C21" w:rsidRPr="00AD6C21" w:rsidRDefault="00AD6C21" w:rsidP="00AD6C21">
      <w:pPr>
        <w:numPr>
          <w:ilvl w:val="0"/>
          <w:numId w:val="1"/>
        </w:numPr>
        <w:jc w:val="both"/>
      </w:pPr>
      <w:r w:rsidRPr="00AD6C21">
        <w:t>Если да – то почему?</w:t>
      </w:r>
    </w:p>
    <w:p w:rsidR="00AD6C21" w:rsidRPr="00AD6C21" w:rsidRDefault="00AD6C21" w:rsidP="00AD6C21">
      <w:pPr>
        <w:numPr>
          <w:ilvl w:val="0"/>
          <w:numId w:val="1"/>
        </w:numPr>
        <w:jc w:val="both"/>
      </w:pPr>
      <w:r w:rsidRPr="00AD6C21">
        <w:t>Если нет – то почему?</w:t>
      </w:r>
    </w:p>
    <w:p w:rsidR="00AD6C21" w:rsidRPr="00AD6C21" w:rsidRDefault="00AD6C21" w:rsidP="00AD6C21">
      <w:pPr>
        <w:rPr>
          <w:b/>
          <w:bCs/>
          <w:i/>
          <w:iCs/>
        </w:rPr>
      </w:pPr>
    </w:p>
    <w:p w:rsidR="00AD6C21" w:rsidRDefault="00AD6C21" w:rsidP="00AD6C21">
      <w:pPr>
        <w:jc w:val="center"/>
        <w:rPr>
          <w:b/>
          <w:bCs/>
          <w:i/>
          <w:iCs/>
        </w:rPr>
      </w:pPr>
      <w:r w:rsidRPr="00AD6C21">
        <w:rPr>
          <w:b/>
          <w:bCs/>
          <w:i/>
          <w:iCs/>
        </w:rPr>
        <w:t>IV. Задания группам:</w:t>
      </w:r>
    </w:p>
    <w:p w:rsidR="00AD6C21" w:rsidRPr="00AD6C21" w:rsidRDefault="00AD6C21" w:rsidP="00AD6C21">
      <w:pPr>
        <w:jc w:val="center"/>
        <w:rPr>
          <w:b/>
          <w:bCs/>
          <w:i/>
          <w:iCs/>
        </w:rPr>
      </w:pPr>
    </w:p>
    <w:p w:rsidR="00AD6C21" w:rsidRPr="00AD6C21" w:rsidRDefault="00AD6C21" w:rsidP="00AD6C21">
      <w:pPr>
        <w:ind w:firstLine="360"/>
        <w:jc w:val="both"/>
      </w:pPr>
      <w:r w:rsidRPr="00AD6C21">
        <w:rPr>
          <w:b/>
          <w:bCs/>
        </w:rPr>
        <w:t xml:space="preserve">1. </w:t>
      </w:r>
      <w:r w:rsidRPr="00AD6C21">
        <w:t xml:space="preserve">Как себя оправдывает Настя? </w:t>
      </w:r>
    </w:p>
    <w:p w:rsidR="00AD6C21" w:rsidRPr="00AD6C21" w:rsidRDefault="00AD6C21" w:rsidP="00AD6C21"/>
    <w:p w:rsidR="00AD6C21" w:rsidRPr="00AD6C21" w:rsidRDefault="00AD6C21" w:rsidP="00AD6C21">
      <w:pPr>
        <w:ind w:firstLine="360"/>
      </w:pPr>
      <w:r w:rsidRPr="00AD6C21">
        <w:rPr>
          <w:b/>
          <w:bCs/>
        </w:rPr>
        <w:t xml:space="preserve">2. </w:t>
      </w:r>
      <w:r w:rsidRPr="00AD6C21">
        <w:t xml:space="preserve">Почему Настя не едет к матери, в чём настоящая причина? </w:t>
      </w:r>
    </w:p>
    <w:p w:rsidR="00AD6C21" w:rsidRPr="00AD6C21" w:rsidRDefault="00AD6C21" w:rsidP="00AD6C21"/>
    <w:p w:rsidR="00AD6C21" w:rsidRPr="00AD6C21" w:rsidRDefault="00AD6C21" w:rsidP="00AD6C21">
      <w:pPr>
        <w:numPr>
          <w:ilvl w:val="0"/>
          <w:numId w:val="3"/>
        </w:numPr>
      </w:pPr>
      <w:r w:rsidRPr="00AD6C21">
        <w:t>Что хотел этим эпизодом сказать автор?</w:t>
      </w:r>
    </w:p>
    <w:p w:rsidR="00AD6C21" w:rsidRDefault="00AD6C21" w:rsidP="00AD6C21">
      <w:pPr>
        <w:jc w:val="center"/>
        <w:rPr>
          <w:b/>
          <w:bCs/>
          <w:i/>
          <w:iCs/>
        </w:rPr>
      </w:pPr>
      <w:bookmarkStart w:id="0" w:name="_GoBack"/>
      <w:bookmarkEnd w:id="0"/>
    </w:p>
    <w:p w:rsidR="00AD6C21" w:rsidRDefault="00AD6C21" w:rsidP="00AD6C21">
      <w:pPr>
        <w:jc w:val="center"/>
        <w:rPr>
          <w:b/>
          <w:bCs/>
          <w:i/>
          <w:iCs/>
        </w:rPr>
      </w:pPr>
      <w:r w:rsidRPr="00AD6C21">
        <w:rPr>
          <w:b/>
          <w:bCs/>
          <w:i/>
          <w:iCs/>
        </w:rPr>
        <w:lastRenderedPageBreak/>
        <w:t>V. Задания группам:</w:t>
      </w:r>
    </w:p>
    <w:p w:rsidR="00AD6C21" w:rsidRPr="00AD6C21" w:rsidRDefault="00AD6C21" w:rsidP="00AD6C21">
      <w:pPr>
        <w:jc w:val="center"/>
        <w:rPr>
          <w:b/>
          <w:bCs/>
          <w:i/>
          <w:iCs/>
        </w:rPr>
      </w:pPr>
    </w:p>
    <w:p w:rsidR="00AD6C21" w:rsidRPr="00AD6C21" w:rsidRDefault="00AD6C21" w:rsidP="00AD6C21">
      <w:pPr>
        <w:numPr>
          <w:ilvl w:val="0"/>
          <w:numId w:val="4"/>
        </w:numPr>
        <w:jc w:val="both"/>
      </w:pPr>
      <w:r w:rsidRPr="00AD6C21">
        <w:t xml:space="preserve">Что означает </w:t>
      </w:r>
      <w:proofErr w:type="spellStart"/>
      <w:r w:rsidRPr="00AD6C21">
        <w:t>Сольвейг</w:t>
      </w:r>
      <w:proofErr w:type="spellEnd"/>
      <w:r w:rsidRPr="00AD6C21">
        <w:t xml:space="preserve"> в переводе?</w:t>
      </w:r>
    </w:p>
    <w:p w:rsidR="00AD6C21" w:rsidRPr="00AD6C21" w:rsidRDefault="00AD6C21" w:rsidP="00AD6C21">
      <w:pPr>
        <w:numPr>
          <w:ilvl w:val="0"/>
          <w:numId w:val="4"/>
        </w:numPr>
        <w:jc w:val="both"/>
      </w:pPr>
      <w:r w:rsidRPr="00AD6C21">
        <w:t xml:space="preserve">Какую деталь в портрете Насти подчёркивает автор? </w:t>
      </w:r>
    </w:p>
    <w:p w:rsidR="00AD6C21" w:rsidRPr="00AD6C21" w:rsidRDefault="00AD6C21" w:rsidP="00AD6C21">
      <w:pPr>
        <w:tabs>
          <w:tab w:val="num" w:pos="0"/>
        </w:tabs>
        <w:jc w:val="both"/>
      </w:pPr>
    </w:p>
    <w:p w:rsidR="00AD6C21" w:rsidRPr="00AD6C21" w:rsidRDefault="00AD6C21" w:rsidP="00AD6C21">
      <w:pPr>
        <w:tabs>
          <w:tab w:val="num" w:pos="0"/>
        </w:tabs>
        <w:ind w:firstLine="360"/>
        <w:jc w:val="both"/>
      </w:pPr>
    </w:p>
    <w:p w:rsidR="00AD6C21" w:rsidRPr="00AD6C21" w:rsidRDefault="00AD6C21" w:rsidP="00AD6C21">
      <w:pPr>
        <w:pStyle w:val="a3"/>
        <w:tabs>
          <w:tab w:val="num" w:pos="0"/>
        </w:tabs>
        <w:rPr>
          <w:rFonts w:ascii="Times New Roman" w:hAnsi="Times New Roman"/>
        </w:rPr>
      </w:pPr>
      <w:r w:rsidRPr="00AD6C21">
        <w:rPr>
          <w:rFonts w:ascii="Times New Roman" w:hAnsi="Times New Roman"/>
          <w:b/>
          <w:bCs/>
        </w:rPr>
        <w:t xml:space="preserve">3. </w:t>
      </w:r>
      <w:r w:rsidRPr="00AD6C21">
        <w:rPr>
          <w:rFonts w:ascii="Times New Roman" w:hAnsi="Times New Roman"/>
        </w:rPr>
        <w:t xml:space="preserve">Почему холодные? У каких людей бывают такие глаза? </w:t>
      </w:r>
    </w:p>
    <w:p w:rsidR="00AD6C21" w:rsidRPr="00AD6C21" w:rsidRDefault="00AD6C21" w:rsidP="00AD6C21">
      <w:pPr>
        <w:pStyle w:val="a3"/>
        <w:ind w:firstLine="0"/>
        <w:rPr>
          <w:rFonts w:ascii="Times New Roman" w:hAnsi="Times New Roman"/>
          <w:b/>
          <w:bCs/>
          <w:i/>
          <w:iCs/>
        </w:rPr>
      </w:pPr>
    </w:p>
    <w:p w:rsidR="00AD6C21" w:rsidRDefault="00AD6C21" w:rsidP="00AD6C21">
      <w:pPr>
        <w:pStyle w:val="a3"/>
        <w:ind w:firstLine="0"/>
        <w:jc w:val="center"/>
        <w:rPr>
          <w:rFonts w:ascii="Times New Roman" w:hAnsi="Times New Roman"/>
          <w:b/>
          <w:bCs/>
          <w:i/>
          <w:iCs/>
        </w:rPr>
      </w:pPr>
      <w:r w:rsidRPr="00AD6C21">
        <w:rPr>
          <w:rFonts w:ascii="Times New Roman" w:hAnsi="Times New Roman"/>
          <w:b/>
          <w:bCs/>
          <w:i/>
          <w:iCs/>
        </w:rPr>
        <w:t>VI. Задания группам:</w:t>
      </w:r>
    </w:p>
    <w:p w:rsidR="00AD6C21" w:rsidRPr="00AD6C21" w:rsidRDefault="00AD6C21" w:rsidP="00AD6C21">
      <w:pPr>
        <w:pStyle w:val="a3"/>
        <w:ind w:firstLine="0"/>
        <w:jc w:val="center"/>
        <w:rPr>
          <w:rFonts w:ascii="Times New Roman" w:hAnsi="Times New Roman"/>
          <w:b/>
          <w:bCs/>
          <w:i/>
          <w:iCs/>
        </w:rPr>
      </w:pPr>
    </w:p>
    <w:p w:rsidR="00AD6C21" w:rsidRPr="00AD6C21" w:rsidRDefault="00AD6C21" w:rsidP="00AD6C21">
      <w:pPr>
        <w:pStyle w:val="a3"/>
        <w:ind w:left="1440" w:firstLine="0"/>
        <w:rPr>
          <w:rFonts w:ascii="Times New Roman" w:hAnsi="Times New Roman"/>
        </w:rPr>
      </w:pPr>
      <w:r w:rsidRPr="00AD6C21">
        <w:rPr>
          <w:rFonts w:ascii="Times New Roman" w:hAnsi="Times New Roman"/>
        </w:rPr>
        <w:t xml:space="preserve">Охарактеризовать: 1 группа – </w:t>
      </w:r>
      <w:proofErr w:type="spellStart"/>
      <w:r w:rsidRPr="00AD6C21">
        <w:rPr>
          <w:rFonts w:ascii="Times New Roman" w:hAnsi="Times New Roman"/>
        </w:rPr>
        <w:t>Маняша</w:t>
      </w:r>
      <w:proofErr w:type="spellEnd"/>
      <w:r w:rsidRPr="00AD6C21">
        <w:rPr>
          <w:rFonts w:ascii="Times New Roman" w:hAnsi="Times New Roman"/>
        </w:rPr>
        <w:t>.</w:t>
      </w:r>
    </w:p>
    <w:p w:rsidR="00AD6C21" w:rsidRPr="00AD6C21" w:rsidRDefault="00AD6C21" w:rsidP="00AD6C21">
      <w:pPr>
        <w:pStyle w:val="a3"/>
        <w:ind w:left="1440" w:firstLine="0"/>
        <w:rPr>
          <w:rFonts w:ascii="Times New Roman" w:hAnsi="Times New Roman"/>
        </w:rPr>
      </w:pPr>
    </w:p>
    <w:p w:rsidR="00AD6C21" w:rsidRPr="00AD6C21" w:rsidRDefault="00AD6C21" w:rsidP="00AD6C21">
      <w:pPr>
        <w:pStyle w:val="a3"/>
        <w:ind w:left="1440" w:firstLine="0"/>
        <w:rPr>
          <w:rFonts w:ascii="Times New Roman" w:hAnsi="Times New Roman"/>
        </w:rPr>
      </w:pPr>
      <w:r w:rsidRPr="00AD6C21">
        <w:rPr>
          <w:rFonts w:ascii="Times New Roman" w:hAnsi="Times New Roman"/>
        </w:rPr>
        <w:t>Охарактеризовать: 2 группа – Тихон.</w:t>
      </w:r>
    </w:p>
    <w:p w:rsidR="00AD6C21" w:rsidRPr="00AD6C21" w:rsidRDefault="00AD6C21" w:rsidP="00AD6C21">
      <w:pPr>
        <w:pStyle w:val="a3"/>
        <w:ind w:firstLine="0"/>
        <w:rPr>
          <w:rFonts w:ascii="Times New Roman" w:hAnsi="Times New Roman"/>
        </w:rPr>
      </w:pPr>
    </w:p>
    <w:p w:rsidR="00AD6C21" w:rsidRPr="00AD6C21" w:rsidRDefault="00AD6C21" w:rsidP="00AD6C21">
      <w:pPr>
        <w:pStyle w:val="a3"/>
        <w:ind w:left="1440" w:firstLine="0"/>
        <w:rPr>
          <w:rFonts w:ascii="Times New Roman" w:hAnsi="Times New Roman"/>
        </w:rPr>
      </w:pPr>
      <w:r w:rsidRPr="00AD6C21">
        <w:rPr>
          <w:rFonts w:ascii="Times New Roman" w:hAnsi="Times New Roman"/>
        </w:rPr>
        <w:t>Охарактеризовать: 3 группа – учительница.</w:t>
      </w:r>
    </w:p>
    <w:p w:rsidR="00AD6C21" w:rsidRDefault="00AD6C21" w:rsidP="00AD6C21">
      <w:pPr>
        <w:pStyle w:val="a3"/>
      </w:pPr>
    </w:p>
    <w:p w:rsidR="00AD6C21" w:rsidRDefault="00AD6C21" w:rsidP="00AD6C21">
      <w:pPr>
        <w:pStyle w:val="a3"/>
      </w:pPr>
    </w:p>
    <w:p w:rsidR="00AD6C21" w:rsidRDefault="00AD6C21" w:rsidP="00AD6C21">
      <w:pPr>
        <w:pStyle w:val="a3"/>
      </w:pPr>
    </w:p>
    <w:p w:rsidR="00F764B9" w:rsidRDefault="00F764B9" w:rsidP="00AD6C21">
      <w:pPr>
        <w:pStyle w:val="a3"/>
      </w:pPr>
    </w:p>
    <w:p w:rsidR="00F764B9" w:rsidRDefault="00F764B9" w:rsidP="00AD6C21">
      <w:pPr>
        <w:pStyle w:val="a3"/>
      </w:pPr>
    </w:p>
    <w:p w:rsidR="00F764B9" w:rsidRDefault="00F764B9" w:rsidP="00AD6C21">
      <w:pPr>
        <w:pStyle w:val="a3"/>
      </w:pPr>
    </w:p>
    <w:p w:rsidR="00F764B9" w:rsidRDefault="00F764B9" w:rsidP="00AD6C21">
      <w:pPr>
        <w:pStyle w:val="a3"/>
      </w:pPr>
    </w:p>
    <w:p w:rsidR="00F764B9" w:rsidRDefault="00F764B9" w:rsidP="00AD6C21">
      <w:pPr>
        <w:pStyle w:val="a3"/>
      </w:pPr>
    </w:p>
    <w:p w:rsidR="00F764B9" w:rsidRDefault="00F764B9" w:rsidP="00AD6C21">
      <w:pPr>
        <w:pStyle w:val="a3"/>
      </w:pPr>
    </w:p>
    <w:p w:rsidR="00F764B9" w:rsidRDefault="00F764B9" w:rsidP="00F764B9">
      <w:pPr>
        <w:pStyle w:val="a3"/>
        <w:jc w:val="center"/>
      </w:pPr>
      <w:r>
        <w:rPr>
          <w:b/>
          <w:bCs/>
          <w:i/>
          <w:iCs/>
          <w:noProof/>
          <w:sz w:val="56"/>
        </w:rPr>
        <w:drawing>
          <wp:inline distT="0" distB="0" distL="0" distR="0" wp14:anchorId="5050EF8F" wp14:editId="4C031B2A">
            <wp:extent cx="6051080" cy="413647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12" cy="41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B9" w:rsidRDefault="00F764B9" w:rsidP="00AD6C21">
      <w:pPr>
        <w:pStyle w:val="a3"/>
      </w:pPr>
    </w:p>
    <w:p w:rsidR="00F764B9" w:rsidRDefault="00F764B9" w:rsidP="00AD6C21">
      <w:pPr>
        <w:pStyle w:val="a3"/>
      </w:pPr>
    </w:p>
    <w:p w:rsidR="00F764B9" w:rsidRDefault="00F764B9" w:rsidP="00AD6C21">
      <w:pPr>
        <w:pStyle w:val="a3"/>
      </w:pPr>
    </w:p>
    <w:p w:rsidR="00F764B9" w:rsidRDefault="00F764B9" w:rsidP="00AD6C21">
      <w:pPr>
        <w:pStyle w:val="a3"/>
      </w:pPr>
    </w:p>
    <w:p w:rsidR="00F764B9" w:rsidRDefault="00F764B9" w:rsidP="00AD6C21">
      <w:pPr>
        <w:pStyle w:val="a3"/>
      </w:pPr>
    </w:p>
    <w:p w:rsidR="00F764B9" w:rsidRDefault="00F764B9" w:rsidP="00AD6C21">
      <w:pPr>
        <w:pStyle w:val="a3"/>
      </w:pPr>
    </w:p>
    <w:p w:rsidR="00F764B9" w:rsidRDefault="00F764B9" w:rsidP="00F764B9">
      <w:pPr>
        <w:pStyle w:val="a3"/>
        <w:ind w:firstLine="0"/>
      </w:pPr>
    </w:p>
    <w:p w:rsidR="00F764B9" w:rsidRDefault="00F764B9" w:rsidP="00F764B9">
      <w:pPr>
        <w:pStyle w:val="a3"/>
        <w:ind w:firstLine="0"/>
      </w:pPr>
    </w:p>
    <w:sectPr w:rsidR="00F764B9" w:rsidSect="008A63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60818"/>
    <w:multiLevelType w:val="hybridMultilevel"/>
    <w:tmpl w:val="5598FE9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59B24EE5"/>
    <w:multiLevelType w:val="hybridMultilevel"/>
    <w:tmpl w:val="5E7076AC"/>
    <w:lvl w:ilvl="0" w:tplc="7F229D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31D6444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F8F40A9"/>
    <w:multiLevelType w:val="hybridMultilevel"/>
    <w:tmpl w:val="4E36EFF0"/>
    <w:lvl w:ilvl="0" w:tplc="99C6E358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3">
    <w:nsid w:val="62A3574E"/>
    <w:multiLevelType w:val="hybridMultilevel"/>
    <w:tmpl w:val="09C078AA"/>
    <w:lvl w:ilvl="0" w:tplc="886887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3E1"/>
    <w:rsid w:val="008A63E1"/>
    <w:rsid w:val="00974C75"/>
    <w:rsid w:val="00AD6C21"/>
    <w:rsid w:val="00E1780A"/>
    <w:rsid w:val="00F7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3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8A63E1"/>
    <w:pPr>
      <w:keepNext/>
      <w:jc w:val="center"/>
      <w:outlineLvl w:val="7"/>
    </w:pPr>
    <w:rPr>
      <w:rFonts w:ascii="Monotype Corsiva" w:hAnsi="Monotype Corsiva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8A63E1"/>
    <w:rPr>
      <w:rFonts w:ascii="Monotype Corsiva" w:eastAsia="Times New Roman" w:hAnsi="Monotype Corsiva" w:cs="Times New Roman"/>
      <w:b/>
      <w:bCs/>
      <w:sz w:val="32"/>
      <w:szCs w:val="24"/>
      <w:lang w:eastAsia="ru-RU"/>
    </w:rPr>
  </w:style>
  <w:style w:type="paragraph" w:styleId="a3">
    <w:name w:val="Body Text Indent"/>
    <w:basedOn w:val="a"/>
    <w:link w:val="a4"/>
    <w:rsid w:val="00AD6C21"/>
    <w:pPr>
      <w:ind w:firstLine="360"/>
      <w:jc w:val="both"/>
    </w:pPr>
    <w:rPr>
      <w:rFonts w:ascii="Georgia" w:hAnsi="Georgia"/>
    </w:rPr>
  </w:style>
  <w:style w:type="character" w:customStyle="1" w:styleId="a4">
    <w:name w:val="Основной текст с отступом Знак"/>
    <w:basedOn w:val="a0"/>
    <w:link w:val="a3"/>
    <w:rsid w:val="00AD6C21"/>
    <w:rPr>
      <w:rFonts w:ascii="Georgia" w:eastAsia="Times New Roman" w:hAnsi="Georgia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64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4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3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8A63E1"/>
    <w:pPr>
      <w:keepNext/>
      <w:jc w:val="center"/>
      <w:outlineLvl w:val="7"/>
    </w:pPr>
    <w:rPr>
      <w:rFonts w:ascii="Monotype Corsiva" w:hAnsi="Monotype Corsiva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8A63E1"/>
    <w:rPr>
      <w:rFonts w:ascii="Monotype Corsiva" w:eastAsia="Times New Roman" w:hAnsi="Monotype Corsiva" w:cs="Times New Roman"/>
      <w:b/>
      <w:bCs/>
      <w:sz w:val="32"/>
      <w:szCs w:val="24"/>
      <w:lang w:eastAsia="ru-RU"/>
    </w:rPr>
  </w:style>
  <w:style w:type="paragraph" w:styleId="a3">
    <w:name w:val="Body Text Indent"/>
    <w:basedOn w:val="a"/>
    <w:link w:val="a4"/>
    <w:rsid w:val="00AD6C21"/>
    <w:pPr>
      <w:ind w:firstLine="360"/>
      <w:jc w:val="both"/>
    </w:pPr>
    <w:rPr>
      <w:rFonts w:ascii="Georgia" w:hAnsi="Georgia"/>
    </w:rPr>
  </w:style>
  <w:style w:type="character" w:customStyle="1" w:styleId="a4">
    <w:name w:val="Основной текст с отступом Знак"/>
    <w:basedOn w:val="a0"/>
    <w:link w:val="a3"/>
    <w:rsid w:val="00AD6C21"/>
    <w:rPr>
      <w:rFonts w:ascii="Georgia" w:eastAsia="Times New Roman" w:hAnsi="Georgia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64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4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287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17</dc:creator>
  <cp:lastModifiedBy>Учитель 17</cp:lastModifiedBy>
  <cp:revision>4</cp:revision>
  <dcterms:created xsi:type="dcterms:W3CDTF">2015-06-22T11:17:00Z</dcterms:created>
  <dcterms:modified xsi:type="dcterms:W3CDTF">2015-06-22T11:24:00Z</dcterms:modified>
</cp:coreProperties>
</file>