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5CCE" w:rsidRDefault="001C5CCE" w:rsidP="001C5CCE">
      <w:pPr>
        <w:spacing w:after="0"/>
        <w:jc w:val="right"/>
        <w:rPr>
          <w:rFonts w:asciiTheme="majorHAnsi" w:hAnsiTheme="majorHAnsi"/>
          <w:i/>
        </w:rPr>
      </w:pPr>
      <w:r w:rsidRPr="001C5CCE">
        <w:rPr>
          <w:rFonts w:asciiTheme="majorHAnsi" w:hAnsiTheme="majorHAnsi"/>
          <w:i/>
        </w:rPr>
        <w:t xml:space="preserve">   Приложение 4</w:t>
      </w:r>
    </w:p>
    <w:p w:rsidR="001C5CCE" w:rsidRDefault="001C5CCE" w:rsidP="001C5CC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1C5CCE">
        <w:rPr>
          <w:rFonts w:asciiTheme="majorHAnsi" w:hAnsiTheme="majorHAnsi"/>
          <w:b/>
          <w:i/>
          <w:sz w:val="28"/>
          <w:szCs w:val="28"/>
        </w:rPr>
        <w:t>Социальное партнерство</w:t>
      </w:r>
    </w:p>
    <w:p w:rsidR="001C5CCE" w:rsidRPr="001C5CCE" w:rsidRDefault="001C5CCE" w:rsidP="001C5CCE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648"/>
        <w:gridCol w:w="3832"/>
        <w:gridCol w:w="3681"/>
      </w:tblGrid>
      <w:tr w:rsidR="001C5CCE" w:rsidRPr="00D82377" w:rsidTr="001C5CCE">
        <w:tc>
          <w:tcPr>
            <w:tcW w:w="613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377">
              <w:rPr>
                <w:rFonts w:asciiTheme="majorHAnsi" w:hAnsiTheme="majorHAnsi" w:cs="Arial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82377">
              <w:rPr>
                <w:rFonts w:asciiTheme="majorHAnsi" w:hAnsiTheme="majorHAnsi" w:cs="Arial"/>
                <w:b/>
                <w:i/>
                <w:sz w:val="24"/>
                <w:szCs w:val="24"/>
              </w:rPr>
              <w:t>/</w:t>
            </w:r>
            <w:proofErr w:type="spellStart"/>
            <w:r w:rsidRPr="00D82377">
              <w:rPr>
                <w:rFonts w:asciiTheme="majorHAnsi" w:hAnsiTheme="majorHAnsi" w:cs="Arial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b/>
                <w:i/>
                <w:sz w:val="24"/>
                <w:szCs w:val="24"/>
              </w:rPr>
              <w:t>Название учреждения</w:t>
            </w:r>
          </w:p>
        </w:tc>
        <w:tc>
          <w:tcPr>
            <w:tcW w:w="3832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b/>
                <w:i/>
                <w:sz w:val="24"/>
                <w:szCs w:val="24"/>
              </w:rPr>
              <w:t>Цели партнерства</w:t>
            </w:r>
          </w:p>
        </w:tc>
        <w:tc>
          <w:tcPr>
            <w:tcW w:w="3681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b/>
                <w:i/>
                <w:sz w:val="24"/>
                <w:szCs w:val="24"/>
              </w:rPr>
              <w:t>Методы и формы работы</w:t>
            </w:r>
          </w:p>
        </w:tc>
      </w:tr>
      <w:tr w:rsidR="001C5CCE" w:rsidRPr="00D82377" w:rsidTr="001C5CCE">
        <w:tc>
          <w:tcPr>
            <w:tcW w:w="613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Приход храма Борисоглебского благочиния</w:t>
            </w:r>
          </w:p>
        </w:tc>
        <w:tc>
          <w:tcPr>
            <w:tcW w:w="3832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- содействие реализации в образовательных учреждениях культурологических и историко-краеведческих программ, направленных на сохранение и развитие культурного национального наследия;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- обеспечение гарантий развития духовно-нравственного и патриотического воспитания в образовательных учреждениях в соответствии с федеральным и областным законодательством;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- противодействие распространению среди учащихся наркомании, алкоголизма, половой распущенности и насилия, адаптация учащихся и в условиях </w:t>
            </w:r>
            <w:proofErr w:type="spellStart"/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социокультурного</w:t>
            </w:r>
            <w:proofErr w:type="spellEnd"/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 кризиса.</w:t>
            </w:r>
          </w:p>
        </w:tc>
        <w:tc>
          <w:tcPr>
            <w:tcW w:w="3681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- семинары, консультации, «круглые столы» по научным и педагогическим проблемам, а также по проблемам возрождения духовно-нравственных традиций;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- совместная разработка мероприятий по противодействию распространения в среде учащихся курения, алкоголизма, наркомании, половой распущенности и насилия, других проектов и мероприятий в области духовно-нравственного воспитания и образования;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- мониторинг удовлетворенности учащихся и родителей освоением предметов, факультативных курсов и кружков этнокультурной, конфессиональной направленности, а так же образовательных и воспитательных результатов данного направления деятельности школы</w:t>
            </w:r>
          </w:p>
        </w:tc>
      </w:tr>
      <w:tr w:rsidR="001C5CCE" w:rsidRPr="00D82377" w:rsidTr="001C5CCE">
        <w:tc>
          <w:tcPr>
            <w:tcW w:w="613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Борисоглебский историко-художественный музей</w:t>
            </w:r>
          </w:p>
        </w:tc>
        <w:tc>
          <w:tcPr>
            <w:tcW w:w="3832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proofErr w:type="gramStart"/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-использование музейной среды в образовании, воспитании, развитии обучающихся </w:t>
            </w:r>
            <w:r w:rsidRPr="00D82377">
              <w:rPr>
                <w:rFonts w:asciiTheme="majorHAnsi" w:hAnsiTheme="majorHAnsi" w:cs="Arial"/>
                <w:bCs/>
                <w:i/>
                <w:sz w:val="24"/>
                <w:szCs w:val="24"/>
              </w:rPr>
              <w:t>на различных ступенях образования;</w:t>
            </w:r>
            <w:proofErr w:type="gramEnd"/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-создание условий для сотрудничества в области духовно-нравственного, патриотического, художественно-эстетического воспитания обучающихся с учетом требований </w:t>
            </w: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lastRenderedPageBreak/>
              <w:t>современного общества к выпускнику школы</w:t>
            </w:r>
          </w:p>
        </w:tc>
        <w:tc>
          <w:tcPr>
            <w:tcW w:w="3681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lastRenderedPageBreak/>
              <w:t>тематические экскурсии в соответствии с возрастными особенностями экскурсантов,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 выставки, 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музейные уроки, конференции,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 семинары, 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«Круглые столы»</w:t>
            </w:r>
          </w:p>
        </w:tc>
      </w:tr>
      <w:tr w:rsidR="001C5CCE" w:rsidRPr="00D82377" w:rsidTr="001C5CCE">
        <w:tc>
          <w:tcPr>
            <w:tcW w:w="613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648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Борисоглебская централизованная библиотечная система</w:t>
            </w:r>
          </w:p>
        </w:tc>
        <w:tc>
          <w:tcPr>
            <w:tcW w:w="3832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-реализация проекта «информационно – исследовательское агентство «Эврика»</w:t>
            </w:r>
            <w:proofErr w:type="gramStart"/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 ,</w:t>
            </w:r>
            <w:proofErr w:type="gramEnd"/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 направленное на продвижение  научно-популярной книги, литературы духовно-нравственной направленности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читательские конференции, конкурсы, викторины, 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интерактивные игры, 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игра «Умники и умницы»</w:t>
            </w:r>
          </w:p>
        </w:tc>
      </w:tr>
      <w:tr w:rsidR="001C5CCE" w:rsidRPr="00D82377" w:rsidTr="001C5CCE">
        <w:tc>
          <w:tcPr>
            <w:tcW w:w="613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Детская школа искусств № 1</w:t>
            </w:r>
          </w:p>
        </w:tc>
        <w:tc>
          <w:tcPr>
            <w:tcW w:w="3832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-приобщение детей к музыкальной классике в живом высокохудожественном исполнении;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- обеспечение преемственности музыкального и общекультурного развития детей и подростков</w:t>
            </w:r>
          </w:p>
        </w:tc>
        <w:tc>
          <w:tcPr>
            <w:tcW w:w="3681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концерты,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литературно-музыкальные композиции</w:t>
            </w:r>
          </w:p>
        </w:tc>
      </w:tr>
      <w:tr w:rsidR="001C5CCE" w:rsidRPr="00D82377" w:rsidTr="001C5CCE">
        <w:tc>
          <w:tcPr>
            <w:tcW w:w="613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Борисоглебская спецшкола-интернат»</w:t>
            </w:r>
          </w:p>
        </w:tc>
        <w:tc>
          <w:tcPr>
            <w:tcW w:w="3832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реализация социальных проектов членов детско-юношеского объединения «Я +МЫ» </w:t>
            </w:r>
            <w:proofErr w:type="gramStart"/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для</w:t>
            </w:r>
            <w:proofErr w:type="gramEnd"/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развития творческих способностей, духовно-нравственного и физического развития воспитанников интерната</w:t>
            </w:r>
          </w:p>
        </w:tc>
        <w:tc>
          <w:tcPr>
            <w:tcW w:w="3681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театрализованные представления,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спортивные и  новогодние праздники, чаепития.</w:t>
            </w:r>
          </w:p>
        </w:tc>
      </w:tr>
      <w:tr w:rsidR="001C5CCE" w:rsidRPr="00D82377" w:rsidTr="001C5CCE">
        <w:tc>
          <w:tcPr>
            <w:tcW w:w="613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6</w:t>
            </w:r>
          </w:p>
        </w:tc>
        <w:tc>
          <w:tcPr>
            <w:tcW w:w="2648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Туристические агентства</w:t>
            </w:r>
          </w:p>
        </w:tc>
        <w:tc>
          <w:tcPr>
            <w:tcW w:w="3832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-организация экскурсий историко-краеведческого, художественно-эстетического и духовно-нравственного направлений, паломнических поездок.</w:t>
            </w:r>
          </w:p>
        </w:tc>
        <w:tc>
          <w:tcPr>
            <w:tcW w:w="3681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экскурсии</w:t>
            </w:r>
          </w:p>
        </w:tc>
      </w:tr>
      <w:tr w:rsidR="001C5CCE" w:rsidRPr="00D82377" w:rsidTr="001C5CCE">
        <w:tc>
          <w:tcPr>
            <w:tcW w:w="613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7</w:t>
            </w:r>
          </w:p>
        </w:tc>
        <w:tc>
          <w:tcPr>
            <w:tcW w:w="2648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Центр «Социальная адаптация молодежи»</w:t>
            </w:r>
          </w:p>
        </w:tc>
        <w:tc>
          <w:tcPr>
            <w:tcW w:w="3832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-проведение совместных </w:t>
            </w:r>
            <w:proofErr w:type="spellStart"/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культурно-досуговых</w:t>
            </w:r>
            <w:proofErr w:type="spellEnd"/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 и обучающих мероприятий</w:t>
            </w:r>
          </w:p>
        </w:tc>
        <w:tc>
          <w:tcPr>
            <w:tcW w:w="3681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информационные семинары-совещания, </w:t>
            </w:r>
            <w:proofErr w:type="spellStart"/>
            <w:proofErr w:type="gramStart"/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модуль-тренинги</w:t>
            </w:r>
            <w:proofErr w:type="spellEnd"/>
            <w:proofErr w:type="gramEnd"/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, мастер-классы</w:t>
            </w:r>
          </w:p>
        </w:tc>
      </w:tr>
      <w:tr w:rsidR="001C5CCE" w:rsidRPr="00D82377" w:rsidTr="001C5CCE">
        <w:tc>
          <w:tcPr>
            <w:tcW w:w="613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8</w:t>
            </w:r>
          </w:p>
        </w:tc>
        <w:tc>
          <w:tcPr>
            <w:tcW w:w="2648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Детский дом культуры «Радуга»</w:t>
            </w:r>
          </w:p>
        </w:tc>
        <w:tc>
          <w:tcPr>
            <w:tcW w:w="3832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-проведение совместных мероприятий, праздников, отражающих национальные традиции и культуру русского народа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>концерты,</w:t>
            </w:r>
          </w:p>
          <w:p w:rsidR="001C5CCE" w:rsidRPr="00D82377" w:rsidRDefault="001C5CCE" w:rsidP="001C5CCE">
            <w:pPr>
              <w:spacing w:after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D82377">
              <w:rPr>
                <w:rFonts w:asciiTheme="majorHAnsi" w:hAnsiTheme="majorHAnsi" w:cs="Arial"/>
                <w:i/>
                <w:sz w:val="24"/>
                <w:szCs w:val="24"/>
              </w:rPr>
              <w:t xml:space="preserve"> праздники</w:t>
            </w:r>
          </w:p>
        </w:tc>
      </w:tr>
    </w:tbl>
    <w:p w:rsidR="001C5CCE" w:rsidRDefault="001C5CCE" w:rsidP="001C5CCE">
      <w:pPr>
        <w:spacing w:after="0"/>
      </w:pPr>
    </w:p>
    <w:p w:rsidR="001C5CCE" w:rsidRDefault="001C5CCE" w:rsidP="001C5CCE">
      <w:pPr>
        <w:spacing w:after="0"/>
      </w:pPr>
    </w:p>
    <w:sectPr w:rsidR="001C5CCE" w:rsidSect="001C5CCE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5CCE"/>
    <w:rsid w:val="001C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>HOME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2016-02-27T11:22:00Z</dcterms:created>
  <dcterms:modified xsi:type="dcterms:W3CDTF">2016-02-27T11:25:00Z</dcterms:modified>
</cp:coreProperties>
</file>