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39" w:rsidRPr="00AC3739" w:rsidRDefault="00AC3739" w:rsidP="00AC3739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r w:rsidRPr="00AC3739">
        <w:rPr>
          <w:rFonts w:ascii="Times New Roman" w:hAnsi="Times New Roman" w:cs="Times New Roman"/>
          <w:color w:val="0070C0"/>
          <w:sz w:val="28"/>
          <w:szCs w:val="28"/>
        </w:rPr>
        <w:t>Приложение 3</w:t>
      </w:r>
    </w:p>
    <w:bookmarkEnd w:id="0"/>
    <w:p w:rsidR="00AC3739" w:rsidRDefault="00AC3739" w:rsidP="00AC3739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"http://нашашкола27.рф/konkursy-proekty/" </w:instrText>
      </w:r>
      <w:r>
        <w:fldChar w:fldCharType="separate"/>
      </w:r>
      <w:r w:rsidRPr="009D4CB2">
        <w:rPr>
          <w:rStyle w:val="a3"/>
          <w:rFonts w:ascii="Times New Roman" w:hAnsi="Times New Roman" w:cs="Times New Roman"/>
          <w:sz w:val="28"/>
          <w:szCs w:val="28"/>
        </w:rPr>
        <w:t>http://нашашкола27.рф/konkursy-proekty/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39" w:rsidRDefault="00AC3739" w:rsidP="00AC373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D4CB2">
          <w:rPr>
            <w:rStyle w:val="a3"/>
            <w:rFonts w:ascii="Times New Roman" w:hAnsi="Times New Roman" w:cs="Times New Roman"/>
            <w:sz w:val="28"/>
            <w:szCs w:val="28"/>
          </w:rPr>
          <w:t>http://нашашкола27.рф/tvorcheskij-proekt-parad-pobedy/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39" w:rsidRPr="005858FB" w:rsidRDefault="00AC3739" w:rsidP="00AC373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D4CB2">
          <w:rPr>
            <w:rStyle w:val="a3"/>
            <w:rFonts w:ascii="Times New Roman" w:hAnsi="Times New Roman" w:cs="Times New Roman"/>
            <w:sz w:val="28"/>
            <w:szCs w:val="28"/>
          </w:rPr>
          <w:t>http://нашашкола27.рф/pages1/all-video/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39" w:rsidRDefault="00AC3739" w:rsidP="00AC373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D4CB2">
          <w:rPr>
            <w:rStyle w:val="a3"/>
            <w:rFonts w:ascii="Times New Roman" w:hAnsi="Times New Roman" w:cs="Times New Roman"/>
            <w:sz w:val="28"/>
            <w:szCs w:val="28"/>
          </w:rPr>
          <w:t>http://amurmedia.ru/news/society/28.04.2015/434867/vistavka-albom-pamyati-otkrilas-v-kraevom-tsentre-obrazovaniya-v-haba.html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39" w:rsidRDefault="00AC3739" w:rsidP="00AC373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D4CB2">
          <w:rPr>
            <w:rStyle w:val="a3"/>
            <w:rFonts w:ascii="Times New Roman" w:hAnsi="Times New Roman" w:cs="Times New Roman"/>
            <w:sz w:val="28"/>
            <w:szCs w:val="28"/>
          </w:rPr>
          <w:t>http://нашашкола27.рф/press/?cat=2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39" w:rsidRPr="00EA3884" w:rsidRDefault="00AC3739" w:rsidP="00AC373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D4CB2">
          <w:rPr>
            <w:rStyle w:val="a3"/>
            <w:rFonts w:ascii="Times New Roman" w:hAnsi="Times New Roman" w:cs="Times New Roman"/>
            <w:sz w:val="28"/>
            <w:szCs w:val="28"/>
          </w:rPr>
          <w:t>http://www.proobraz27.ru/news/vals_pobedy_v_kraevom_tsentre_obrazovaniya_stantsevali_700_shkolnikov/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78F" w:rsidRDefault="00AC3739"/>
    <w:sectPr w:rsidR="00AE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39"/>
    <w:rsid w:val="009A669B"/>
    <w:rsid w:val="00AC3739"/>
    <w:rsid w:val="00D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DED66-6082-462A-9391-C6064EE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obraz27.ru/news/vals_pobedy_v_kraevom_tsentre_obrazovaniya_stantsevali_700_shkolni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5;&#1072;&#1096;&#1072;&#1096;&#1082;&#1086;&#1083;&#1072;27.&#1088;&#1092;/press/?cat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urmedia.ru/news/society/28.04.2015/434867/vistavka-albom-pamyati-otkrilas-v-kraevom-tsentre-obrazovaniya-v-haba.html" TargetMode="External"/><Relationship Id="rId5" Type="http://schemas.openxmlformats.org/officeDocument/2006/relationships/hyperlink" Target="http://&#1085;&#1072;&#1096;&#1072;&#1096;&#1082;&#1086;&#1083;&#1072;27.&#1088;&#1092;/pages1/all-vide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&#1085;&#1072;&#1096;&#1072;&#1096;&#1082;&#1086;&#1083;&#1072;27.&#1088;&#1092;/tvorcheskij-proekt-parad-pobed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Косяк</dc:creator>
  <cp:keywords/>
  <dc:description/>
  <cp:lastModifiedBy>Анна Александровна Косяк</cp:lastModifiedBy>
  <cp:revision>1</cp:revision>
  <dcterms:created xsi:type="dcterms:W3CDTF">2016-02-26T04:47:00Z</dcterms:created>
  <dcterms:modified xsi:type="dcterms:W3CDTF">2016-02-26T04:49:00Z</dcterms:modified>
</cp:coreProperties>
</file>