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6B" w:rsidRPr="00775A6B" w:rsidRDefault="00775A6B" w:rsidP="00775A6B">
      <w:pPr>
        <w:jc w:val="right"/>
        <w:rPr>
          <w:rFonts w:ascii="Times New Roman" w:hAnsi="Times New Roman" w:cs="Times New Roman"/>
          <w:sz w:val="24"/>
          <w:szCs w:val="24"/>
        </w:rPr>
      </w:pPr>
      <w:r w:rsidRPr="00775A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2726" w:rsidRPr="00775A6B" w:rsidRDefault="00222A43" w:rsidP="0077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6B">
        <w:rPr>
          <w:rFonts w:ascii="Times New Roman" w:hAnsi="Times New Roman" w:cs="Times New Roman"/>
          <w:b/>
          <w:sz w:val="24"/>
          <w:szCs w:val="24"/>
        </w:rPr>
        <w:t>План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140"/>
        <w:gridCol w:w="4687"/>
        <w:gridCol w:w="3151"/>
      </w:tblGrid>
      <w:tr w:rsidR="00222A43" w:rsidRPr="00684B64" w:rsidTr="007414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64">
              <w:rPr>
                <w:rFonts w:ascii="Times New Roman" w:hAnsi="Times New Roman"/>
                <w:b/>
                <w:sz w:val="24"/>
                <w:szCs w:val="24"/>
              </w:rPr>
              <w:t>План семинара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6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64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64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</w:tr>
      <w:tr w:rsidR="00222A43" w:rsidRPr="00684B64" w:rsidTr="007414AB">
        <w:trPr>
          <w:trHeight w:val="49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1. Характеристика понятий «качество» и «качество обучения»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 xml:space="preserve">Закрепление понятия «качество». Знакомство с  понятием «качество обучения», его составляющими.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222A43">
            <w:pPr>
              <w:numPr>
                <w:ilvl w:val="0"/>
                <w:numId w:val="1"/>
              </w:numPr>
              <w:tabs>
                <w:tab w:val="num" w:pos="61"/>
              </w:tabs>
              <w:spacing w:after="0" w:line="240" w:lineRule="auto"/>
              <w:ind w:left="24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Какие ассоциации вызывает у Вас понятие «качество»?</w:t>
            </w:r>
          </w:p>
          <w:p w:rsidR="00222A43" w:rsidRPr="00684B64" w:rsidRDefault="00222A43" w:rsidP="00222A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На основе предлагаемых опорных слов составьте определение понятия «качество обучения» (выполняется по группам):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- 1 вариант: уровень знаний, степень, обязательный, достижение;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- 2 вариант: процесс обучения, потребности, результативность, ожидания потребителей, состояние;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- 3 вариант: согласованные требования, конкурентноспособность, рынок труда, знания, умения, степень соответствия.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3. Какое из определений, на Ваш взгляд, наиболее полно отражает смысл?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1. Галеева Н.Л. Завуч и учитель как субъекты управления качеством образовательного процесса. Лекция 1.  с. 36-45. Управление школой № 17 (452) 1-15 сентября 2007.</w:t>
            </w:r>
          </w:p>
          <w:p w:rsidR="00222A43" w:rsidRPr="00684B64" w:rsidRDefault="00222A43" w:rsidP="00222A43">
            <w:pPr>
              <w:numPr>
                <w:ilvl w:val="0"/>
                <w:numId w:val="2"/>
              </w:numPr>
              <w:tabs>
                <w:tab w:val="num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Милованова Н.Г., Прудаева В.П. Внутришкольный контроль как основа достижения современного качества образования. Научно-методическое пособие.- Тюмень: ТОГИРРО, 2006.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 xml:space="preserve">3. Подчалимова Г.Н., Белова С.Н. Категориально-понятийный аппарат, характеризующий управление качеством образования./ Завуч. Управление современной школой № 7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84B6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684B64">
              <w:rPr>
                <w:rFonts w:ascii="Times New Roman" w:hAnsi="Times New Roman"/>
                <w:sz w:val="24"/>
                <w:szCs w:val="24"/>
              </w:rPr>
              <w:t>. с . 125-131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 xml:space="preserve">4. Рачевский Е.Л., Иванов </w:t>
            </w:r>
            <w:r w:rsidRPr="00684B64">
              <w:rPr>
                <w:rFonts w:ascii="Times New Roman" w:hAnsi="Times New Roman"/>
                <w:sz w:val="24"/>
                <w:szCs w:val="24"/>
              </w:rPr>
              <w:lastRenderedPageBreak/>
              <w:t>А.В. Программа развития «Управления качеством образования в социально-ориентированной школе» (на 2006-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84B6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84B64">
              <w:rPr>
                <w:rFonts w:ascii="Times New Roman" w:hAnsi="Times New Roman"/>
                <w:sz w:val="24"/>
                <w:szCs w:val="24"/>
              </w:rPr>
              <w:t xml:space="preserve">.) с 5-56 /Завуч. Управление современной школой Управление современной школой № 7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84B6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684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5. Толковый словарь русского языка/ С.И. Ожегов, Н.Ю. Шведова</w:t>
            </w:r>
            <w:proofErr w:type="gramStart"/>
            <w:r w:rsidRPr="00684B6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84B64">
              <w:rPr>
                <w:rFonts w:ascii="Times New Roman" w:hAnsi="Times New Roman"/>
                <w:sz w:val="24"/>
                <w:szCs w:val="24"/>
              </w:rPr>
              <w:t>М: ИТИ технологии, 2009.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 xml:space="preserve">6. Щербаков. А.В., Патрушина Л.И. Оценка качества образования в учреждениях дополнительного образования детей./Научно-методический журнал «Методист» № 7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84B6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84B64">
              <w:rPr>
                <w:rFonts w:ascii="Times New Roman" w:hAnsi="Times New Roman"/>
                <w:sz w:val="24"/>
                <w:szCs w:val="24"/>
              </w:rPr>
              <w:t>. с. 46- 49.</w:t>
            </w:r>
          </w:p>
        </w:tc>
      </w:tr>
      <w:tr w:rsidR="00222A43" w:rsidRPr="00684B64" w:rsidTr="007414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2.  Факторы, влияющие на качество обучения на уроке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Взаимодействие  и требования образовательной системы  (государство - родител</w:t>
            </w:r>
            <w:proofErr w:type="gramStart"/>
            <w:r w:rsidRPr="00684B6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84B64">
              <w:rPr>
                <w:rFonts w:ascii="Times New Roman" w:hAnsi="Times New Roman"/>
                <w:sz w:val="24"/>
                <w:szCs w:val="24"/>
              </w:rPr>
              <w:t xml:space="preserve"> учащиеся - работодатели). Уровни качества образовательного процесса.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43" w:rsidRPr="00684B64" w:rsidRDefault="00222A43" w:rsidP="00741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43" w:rsidRPr="00684B64" w:rsidTr="007414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 xml:space="preserve">3. Ресурсы управления качеством обучения на </w:t>
            </w:r>
            <w:r w:rsidRPr="00684B64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Компетентностно-ориентированный подход  в деятельности </w:t>
            </w:r>
            <w:r w:rsidRPr="00684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преподавателя.  Управленческая роль преподавателя в организации образовательного процесса на уроке. Структура  качества обучения на уроке, характеристика составляющих элементов как ресурсов управления качеством обучения на уроке.  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Составьте схематично базовые элементы, от которых зависит качество </w:t>
            </w:r>
            <w:r w:rsidRPr="00684B64">
              <w:rPr>
                <w:rFonts w:ascii="Times New Roman" w:hAnsi="Times New Roman"/>
                <w:sz w:val="24"/>
                <w:szCs w:val="24"/>
              </w:rPr>
              <w:lastRenderedPageBreak/>
              <w:t>обучения на уроке.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>5. Составьте модель качества обучения на уроке, назовите входящие в них составляющие.</w:t>
            </w:r>
          </w:p>
          <w:p w:rsidR="00222A43" w:rsidRPr="00684B64" w:rsidRDefault="00222A43" w:rsidP="007414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64">
              <w:rPr>
                <w:rFonts w:ascii="Times New Roman" w:hAnsi="Times New Roman"/>
                <w:sz w:val="24"/>
                <w:szCs w:val="24"/>
              </w:rPr>
              <w:t xml:space="preserve">6. Проведение самооценки качества обучения на уроке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43" w:rsidRPr="00684B64" w:rsidRDefault="00222A43" w:rsidP="00741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A43" w:rsidRPr="00684B64" w:rsidRDefault="00222A43" w:rsidP="00222A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2A43" w:rsidRPr="00684B64" w:rsidRDefault="00222A43" w:rsidP="00222A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2A43" w:rsidRPr="00684B64" w:rsidRDefault="00222A43" w:rsidP="00222A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2A43" w:rsidRDefault="00222A43"/>
    <w:sectPr w:rsidR="00222A43" w:rsidSect="00222A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EE"/>
    <w:multiLevelType w:val="hybridMultilevel"/>
    <w:tmpl w:val="B19EA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A86"/>
    <w:multiLevelType w:val="hybridMultilevel"/>
    <w:tmpl w:val="5ED814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22A43"/>
    <w:rsid w:val="00222A43"/>
    <w:rsid w:val="00775A6B"/>
    <w:rsid w:val="009A2726"/>
    <w:rsid w:val="00E6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Савощенко</dc:creator>
  <cp:keywords/>
  <dc:description/>
  <cp:lastModifiedBy>Юрий Савощенко</cp:lastModifiedBy>
  <cp:revision>3</cp:revision>
  <dcterms:created xsi:type="dcterms:W3CDTF">2017-03-26T16:22:00Z</dcterms:created>
  <dcterms:modified xsi:type="dcterms:W3CDTF">2017-03-27T08:24:00Z</dcterms:modified>
</cp:coreProperties>
</file>