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8" w:rsidRPr="00F81BB7" w:rsidRDefault="001C48D8" w:rsidP="001C48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1C48D8" w:rsidRDefault="001C48D8" w:rsidP="001C48D8">
      <w:pPr>
        <w:jc w:val="center"/>
        <w:rPr>
          <w:b/>
          <w:i/>
          <w:color w:val="FF0000"/>
          <w:sz w:val="28"/>
          <w:szCs w:val="28"/>
        </w:rPr>
      </w:pPr>
    </w:p>
    <w:p w:rsidR="001C48D8" w:rsidRDefault="001C48D8" w:rsidP="001C48D8">
      <w:pPr>
        <w:jc w:val="center"/>
        <w:rPr>
          <w:b/>
          <w:bCs/>
          <w:i/>
          <w:color w:val="FF0000"/>
          <w:sz w:val="28"/>
          <w:szCs w:val="28"/>
        </w:rPr>
      </w:pPr>
      <w:r w:rsidRPr="00013CA4">
        <w:rPr>
          <w:b/>
          <w:i/>
          <w:color w:val="FF0000"/>
          <w:sz w:val="28"/>
          <w:szCs w:val="28"/>
        </w:rPr>
        <w:t>Мониторинг</w:t>
      </w:r>
      <w:r>
        <w:rPr>
          <w:b/>
          <w:i/>
          <w:color w:val="FF0000"/>
          <w:sz w:val="28"/>
          <w:szCs w:val="28"/>
        </w:rPr>
        <w:t xml:space="preserve"> эффективности реализации образовательным учреждением </w:t>
      </w:r>
      <w:r>
        <w:rPr>
          <w:b/>
          <w:bCs/>
          <w:i/>
          <w:color w:val="FF0000"/>
          <w:sz w:val="28"/>
          <w:szCs w:val="28"/>
        </w:rPr>
        <w:t>п</w:t>
      </w:r>
      <w:r w:rsidRPr="00013CA4">
        <w:rPr>
          <w:b/>
          <w:bCs/>
          <w:i/>
          <w:color w:val="FF0000"/>
          <w:sz w:val="28"/>
          <w:szCs w:val="28"/>
        </w:rPr>
        <w:t>рограмм</w:t>
      </w:r>
      <w:r>
        <w:rPr>
          <w:b/>
          <w:bCs/>
          <w:i/>
          <w:color w:val="FF0000"/>
          <w:sz w:val="28"/>
          <w:szCs w:val="28"/>
        </w:rPr>
        <w:t xml:space="preserve">ы </w:t>
      </w:r>
      <w:r w:rsidRPr="00013CA4">
        <w:rPr>
          <w:b/>
          <w:bCs/>
          <w:i/>
          <w:color w:val="FF0000"/>
          <w:sz w:val="28"/>
          <w:szCs w:val="28"/>
        </w:rPr>
        <w:t>воспитания</w:t>
      </w:r>
      <w:r>
        <w:rPr>
          <w:b/>
          <w:bCs/>
          <w:i/>
          <w:color w:val="FF0000"/>
          <w:sz w:val="28"/>
          <w:szCs w:val="28"/>
        </w:rPr>
        <w:t xml:space="preserve"> и социализации </w:t>
      </w:r>
      <w:r w:rsidRPr="00013CA4">
        <w:rPr>
          <w:b/>
          <w:bCs/>
          <w:i/>
          <w:color w:val="FF0000"/>
          <w:sz w:val="28"/>
          <w:szCs w:val="28"/>
        </w:rPr>
        <w:t>обучающихся</w:t>
      </w:r>
    </w:p>
    <w:p w:rsidR="001C48D8" w:rsidRDefault="001C48D8" w:rsidP="001C48D8">
      <w:pPr>
        <w:jc w:val="center"/>
        <w:rPr>
          <w:b/>
          <w:bCs/>
          <w:i/>
          <w:color w:val="FF0000"/>
          <w:sz w:val="28"/>
          <w:szCs w:val="28"/>
        </w:rPr>
      </w:pPr>
    </w:p>
    <w:p w:rsidR="001C48D8" w:rsidRPr="00B331EC" w:rsidRDefault="001C48D8" w:rsidP="001C48D8">
      <w:pPr>
        <w:jc w:val="center"/>
        <w:rPr>
          <w:b/>
          <w:i/>
          <w:color w:val="C00000"/>
          <w:sz w:val="28"/>
          <w:szCs w:val="28"/>
        </w:rPr>
      </w:pPr>
      <w:r w:rsidRPr="00B331EC">
        <w:rPr>
          <w:b/>
          <w:i/>
          <w:color w:val="C00000"/>
          <w:sz w:val="28"/>
          <w:szCs w:val="28"/>
        </w:rPr>
        <w:t>Диагностика уровня воспитанности</w:t>
      </w:r>
    </w:p>
    <w:p w:rsidR="001C48D8" w:rsidRPr="00013CA4" w:rsidRDefault="001C48D8" w:rsidP="001C48D8">
      <w:pPr>
        <w:jc w:val="center"/>
        <w:rPr>
          <w:b/>
          <w:i/>
          <w:color w:val="FF0000"/>
          <w:sz w:val="28"/>
          <w:szCs w:val="28"/>
        </w:rPr>
      </w:pPr>
    </w:p>
    <w:p w:rsidR="001C48D8" w:rsidRPr="00F3592C" w:rsidRDefault="001C48D8" w:rsidP="001C48D8">
      <w:pPr>
        <w:ind w:firstLine="284"/>
        <w:jc w:val="both"/>
        <w:rPr>
          <w:sz w:val="28"/>
          <w:szCs w:val="28"/>
        </w:rPr>
      </w:pPr>
      <w:r w:rsidRPr="00F3592C">
        <w:rPr>
          <w:b/>
          <w:i/>
          <w:color w:val="C00000"/>
          <w:sz w:val="28"/>
          <w:szCs w:val="28"/>
          <w:u w:val="single"/>
        </w:rPr>
        <w:t>Воспитанность</w:t>
      </w:r>
      <w:r w:rsidRPr="00F3592C">
        <w:rPr>
          <w:b/>
          <w:i/>
          <w:sz w:val="28"/>
          <w:szCs w:val="28"/>
        </w:rPr>
        <w:t xml:space="preserve"> – </w:t>
      </w:r>
      <w:r w:rsidRPr="00F3592C">
        <w:rPr>
          <w:sz w:val="28"/>
          <w:szCs w:val="28"/>
        </w:rPr>
        <w:t xml:space="preserve">это интегративная личностная характеристика, представляющая собой систему убеждений, ценностей, личностных качеств и норм поведения человека, обнаруживается в отношении к себе, другим людям, предметам и явлениям окружающего мира. Воспитанность предполагает как соблюдение правил поведения и общения, принятых в обществе, так и внутреннюю культуру человека, отражающуюся в его мировоззрении. </w:t>
      </w:r>
    </w:p>
    <w:p w:rsidR="001C48D8" w:rsidRPr="00F3592C" w:rsidRDefault="001C48D8" w:rsidP="001C48D8">
      <w:pPr>
        <w:ind w:firstLine="284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Воспитанность -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это сложное многокомпонентное образование, представляющее собой сочетание следующих факторов: нравственная самооценка, этика поведения, отношение к жизненным ценностям, нравственная мотивация.</w:t>
      </w:r>
    </w:p>
    <w:p w:rsidR="001C48D8" w:rsidRPr="00F3592C" w:rsidRDefault="001C48D8" w:rsidP="001C48D8">
      <w:pPr>
        <w:ind w:firstLine="284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 исследовании приняли участие учащиеся МБОУ БГО СОШ № 4 с 1 по 10 класс, из них 86 учащихся начальной школы, 86 учащихся средних классов (5 - 6 классы), 86 учащихся старших классов (9 - 11 классы).</w:t>
      </w:r>
    </w:p>
    <w:p w:rsidR="001C48D8" w:rsidRPr="00F3592C" w:rsidRDefault="001C48D8" w:rsidP="001C48D8">
      <w:pPr>
        <w:ind w:firstLine="284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По результатам проведенного исследования можно сделать вывод, что общий уровень воспитанности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учащихся -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средний (53 %). 13% учащихся имеют высокий уровень воспитанности, а 26% - выше среднего, 7 % - ниже среднего и1 % - низкий уровень воспитанности (диаграмма 1).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</w:p>
    <w:p w:rsidR="001C48D8" w:rsidRPr="008112CA" w:rsidRDefault="001C48D8" w:rsidP="001C48D8">
      <w:pPr>
        <w:ind w:firstLine="90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635" cy="2746375"/>
            <wp:effectExtent l="0" t="0" r="18415" b="1587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48D8" w:rsidRPr="008112CA" w:rsidRDefault="001C48D8" w:rsidP="001C48D8">
      <w:pPr>
        <w:ind w:firstLine="900"/>
        <w:jc w:val="center"/>
        <w:rPr>
          <w:b/>
          <w:i/>
        </w:rPr>
      </w:pPr>
      <w:r w:rsidRPr="008112CA">
        <w:rPr>
          <w:b/>
          <w:i/>
        </w:rPr>
        <w:t>Диаграмма 1</w:t>
      </w:r>
    </w:p>
    <w:p w:rsidR="001C48D8" w:rsidRPr="008112CA" w:rsidRDefault="001C48D8" w:rsidP="001C48D8">
      <w:pPr>
        <w:ind w:firstLine="900"/>
        <w:jc w:val="center"/>
        <w:rPr>
          <w:b/>
          <w:i/>
          <w:color w:val="C00000"/>
        </w:rPr>
      </w:pPr>
      <w:r w:rsidRPr="008112CA">
        <w:rPr>
          <w:b/>
          <w:i/>
          <w:color w:val="C00000"/>
        </w:rPr>
        <w:t>Показатели уровней воспитанности</w:t>
      </w:r>
    </w:p>
    <w:p w:rsidR="001C48D8" w:rsidRPr="008112CA" w:rsidRDefault="001C48D8" w:rsidP="001C48D8">
      <w:pPr>
        <w:ind w:firstLine="900"/>
        <w:jc w:val="center"/>
      </w:pP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 xml:space="preserve">Существенных различий между разными возрастными категориями учащихся не выявлено (диаграмма 2): </w:t>
      </w:r>
    </w:p>
    <w:p w:rsidR="001C48D8" w:rsidRPr="00F3592C" w:rsidRDefault="001C48D8" w:rsidP="001C48D8">
      <w:pPr>
        <w:numPr>
          <w:ilvl w:val="0"/>
          <w:numId w:val="1"/>
        </w:numPr>
        <w:tabs>
          <w:tab w:val="clear" w:pos="1260"/>
          <w:tab w:val="num" w:pos="42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 начальной школе большинство учащихся имеет средний уровень воспитанности (46%), высокий – 16%, выше среднего –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31%, лишь 7% учащихся имеют уровень воспитанности ниже среднего (таблица 1);</w:t>
      </w:r>
    </w:p>
    <w:p w:rsidR="001C48D8" w:rsidRPr="00F3592C" w:rsidRDefault="001C48D8" w:rsidP="001C48D8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 средних классах большинство учащихся имеет средний уровень воспитанности – 49%, высокий – 14%, выше среднего –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32%, лишь 5% учащихся имеют уровень воспитанности ниже среднего (таблица 1);</w:t>
      </w:r>
    </w:p>
    <w:p w:rsidR="001C48D8" w:rsidRPr="00F3592C" w:rsidRDefault="001C48D8" w:rsidP="001C48D8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 старших классах большинство учащихся имеет средний уровень воспитанности – 68%, высокий – 7%, выше среднего –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9%, 12% учащихся имеют уровень воспитанности ниже среднего и 4 % (2 человека) имеют низкий уровень воспитанности (таблица 1).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 xml:space="preserve"> Некоторое увеличение показателей уровней воспитанности ниже среднего и низкого в старших классах связано с тем, что старшеклассники более критичны в оценке самих себя, своих нравственных качеств и своих поступков.</w:t>
      </w:r>
    </w:p>
    <w:p w:rsidR="001C48D8" w:rsidRPr="008112CA" w:rsidRDefault="001C48D8" w:rsidP="001C48D8">
      <w:pPr>
        <w:ind w:firstLine="426"/>
        <w:jc w:val="both"/>
      </w:pPr>
    </w:p>
    <w:p w:rsidR="001C48D8" w:rsidRPr="008112CA" w:rsidRDefault="001C48D8" w:rsidP="001C48D8">
      <w:pPr>
        <w:ind w:firstLine="900"/>
        <w:jc w:val="right"/>
        <w:rPr>
          <w:b/>
        </w:rPr>
      </w:pPr>
      <w:r w:rsidRPr="008112CA">
        <w:rPr>
          <w:b/>
        </w:rPr>
        <w:t>Диаграмма 2</w:t>
      </w:r>
    </w:p>
    <w:p w:rsidR="001C48D8" w:rsidRPr="008112CA" w:rsidRDefault="001C48D8" w:rsidP="001C48D8">
      <w:pPr>
        <w:ind w:firstLine="900"/>
        <w:jc w:val="right"/>
        <w:rPr>
          <w:b/>
        </w:rPr>
      </w:pPr>
    </w:p>
    <w:p w:rsidR="001C48D8" w:rsidRPr="008112CA" w:rsidRDefault="001C48D8" w:rsidP="001C48D8">
      <w:pPr>
        <w:ind w:firstLine="900"/>
        <w:jc w:val="center"/>
        <w:rPr>
          <w:b/>
          <w:i/>
          <w:color w:val="C00000"/>
        </w:rPr>
      </w:pPr>
      <w:r w:rsidRPr="008112CA">
        <w:rPr>
          <w:b/>
          <w:i/>
          <w:color w:val="C00000"/>
        </w:rPr>
        <w:t>Сравнение показателей воспитанности между начальной школой, средними и старшими классами</w:t>
      </w:r>
    </w:p>
    <w:p w:rsidR="001C48D8" w:rsidRPr="008112CA" w:rsidRDefault="001C48D8" w:rsidP="001C48D8">
      <w:pPr>
        <w:ind w:firstLine="426"/>
        <w:jc w:val="center"/>
      </w:pPr>
    </w:p>
    <w:p w:rsidR="001C48D8" w:rsidRPr="008112CA" w:rsidRDefault="001C48D8" w:rsidP="001C48D8">
      <w:pPr>
        <w:ind w:firstLine="90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D8" w:rsidRPr="00F3592C" w:rsidRDefault="001C48D8" w:rsidP="001C48D8">
      <w:pPr>
        <w:ind w:firstLine="284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Теперь рассмотрим полученные данные по отдельным факторам воспитанности.</w:t>
      </w:r>
    </w:p>
    <w:p w:rsidR="001C48D8" w:rsidRPr="00F3592C" w:rsidRDefault="001C48D8" w:rsidP="001C48D8">
      <w:pPr>
        <w:ind w:firstLine="284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Уровень нравственной самооценки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показывает, как человек сам оценивает свою воспитанность. Из полученных данных видно, что в начальной школе и в средних классах немного преобладает высокий уровень нравственной самооценки (таблица 1). Большинство учащихся считают себя воспитанными людьми, они знают, как правильно себя вести в различных конфликтных ситуациях, в ситуациях, когда требуется помощь другому человеку и считают, что они так и поступают. В старших классах учащиеся более критичны к себе, поэтому у них преобладает средний уровень нравственной самооценки (таблица 1). Учащиеся старших классов знают как правильно себя вести в различных конфликтных ситуациях, в ситуациях, когда требуется помощь другому человеку. Но они отмечают, что не всегда поступают так, как того требуют нравственные правила.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 xml:space="preserve">В целом по школе уровень нравственной самооценки – средний (53%),42 % учащихся имеют высокий уровень нравственной самооценки (таблица 2).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Этика поведения показывает, как человек ведет себя в различных конфликтных ситуациях. Примеры ситуаций, которые были даны учащимся для анализа:</w:t>
      </w:r>
    </w:p>
    <w:p w:rsidR="001C48D8" w:rsidRPr="00F3592C" w:rsidRDefault="001C48D8" w:rsidP="001C48D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Когда я вижу кого-то из ребят в нелепой ситуации, то я ….</w:t>
      </w:r>
    </w:p>
    <w:p w:rsidR="001C48D8" w:rsidRPr="00F3592C" w:rsidRDefault="001C48D8" w:rsidP="001C48D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Если кто-то надо мной смеется, то я …</w:t>
      </w:r>
    </w:p>
    <w:p w:rsidR="001C48D8" w:rsidRPr="00F3592C" w:rsidRDefault="001C48D8" w:rsidP="001C48D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 xml:space="preserve">Если я хочу, чтобы меня приняли в игру (в какую-либо совместную </w:t>
      </w:r>
    </w:p>
    <w:p w:rsidR="001C48D8" w:rsidRPr="00F3592C" w:rsidRDefault="001C48D8" w:rsidP="001C48D8">
      <w:pPr>
        <w:ind w:left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 xml:space="preserve"> деятельность), то я ….</w:t>
      </w:r>
    </w:p>
    <w:p w:rsidR="001C48D8" w:rsidRPr="00F3592C" w:rsidRDefault="001C48D8" w:rsidP="001C48D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Когда меня постоянно перебивают, я …</w:t>
      </w:r>
    </w:p>
    <w:p w:rsidR="001C48D8" w:rsidRPr="00F3592C" w:rsidRDefault="001C48D8" w:rsidP="001C48D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Когда мне не хочется общаться с одноклассниками, я …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lastRenderedPageBreak/>
        <w:t>Из полученных данных видно, что и в каждой возрастной группе (таблица 1) и в целом по школе (таблица 2) уровень этики поведения у большинства учащихся средний, т.е. в двух из предложенных ситуаций ребята позволяют себе применить силу, либо ответить грубо.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В трех их предложенных ситуаций учащиеся не применяют агрессивные способы взаимодействия. Есть и такие учащиеся, которые стараются не использовать агрессию (физическую или вербальную). В начальной школе таких ребят 37 %, в средних классах – 39, в старших классах – 16%, т.е. эти ребята имеют высокий уровень этики поведения. Но в школе есть и такие учащиеся, которые требуют дополнительной воспитательной и психокоррекционной работы, они используют агрессивные методы воздействия в большинстве из предложенных ситуаций. Таких учащихся 8 человек (16 %) в начальной школе, 1 человек (1 %) в средних классах и 6 человек (11 %) в старших классах. В среднем по школе таких ребят – 15 человек (8%).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 целом по школе высокий уровень этики поведения у 31 % учащихся,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2 %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- выше среднего, средний – 59 %, ниже среднего – 5 % и низкий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- 3 % (таблица 2). Исходя из полученных данных, можно сделать вывод, что у учащихся школы преобладает средний уровень этики поведения, т.е. учащиеся школы знают, как себя надо вести в конфликтных ситуациях, и в большинстве случаев поступают, не проявляя агрессии.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Такой фактор воспитанности, как отношение к жизненным ценностям показывает, какие ценности (материальные или духовные) наиболее важны для учащихся. Для анализа учащимся был представлен следующий список ценностей: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Быть человеком, которого любят.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Иметь много денег.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Иметь самый современный компьютер.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Иметь верного друга.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Мне важно здоровье родителей.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Быть большим начальником и иметь возможность многими</w:t>
      </w:r>
      <w:r>
        <w:rPr>
          <w:sz w:val="28"/>
          <w:szCs w:val="28"/>
        </w:rPr>
        <w:t xml:space="preserve"> </w:t>
      </w:r>
    </w:p>
    <w:p w:rsidR="001C48D8" w:rsidRPr="00F3592C" w:rsidRDefault="001C48D8" w:rsidP="001C48D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командовать.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Иметь много слуг и ими распоряжаться.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Иметь доброе сердце.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Уметь сочувствовать и помогать другим людям.</w:t>
      </w:r>
    </w:p>
    <w:p w:rsidR="001C48D8" w:rsidRPr="00F3592C" w:rsidRDefault="001C48D8" w:rsidP="001C48D8">
      <w:pPr>
        <w:numPr>
          <w:ilvl w:val="0"/>
          <w:numId w:val="3"/>
        </w:numPr>
        <w:tabs>
          <w:tab w:val="clear" w:pos="1800"/>
          <w:tab w:val="num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Иметь то, чего у других никогда не будет.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Проанализировав полученные данные, можно сделать вывод, что для 27 % учащихся начальной школы наиболее важны духовные ценности,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 xml:space="preserve">для 61 % - важны как духовные ценности, так и материальные ценности, для 10 % - более важны материальные ценности, но духовные также важны, и для 2 % - важны только материальные ценности (таблица 1).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lastRenderedPageBreak/>
        <w:t>Для 41 % учащихся средних классов наиболее важны духовные ценности,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 xml:space="preserve">для 52 % - важны как духовные ценности, так и материальные ценности, для 6 % - более важны материальные ценности, но духовные также важны, и для 1 % - важны только материальные ценности (таблица 1).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Для 26 % учащихся старших классов наиболее важны духовные ценности,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 xml:space="preserve">для 57 % - важны как духовные ценности, так и материальные ценности, для 9 % - более важны материальные ценности, но духовные также важны, и для 2 % - важны только материальные ценности (таблица 1).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В целом по школе наиболее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важны духовные ценности для 32 % учащихся, важны как духовные ценности, так и материальные ценности для 57 %, для 9 % - более важны материальные ценности, но духовные также важны, и для 2 % - важны только материальные ценности (таблица 2).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 xml:space="preserve">Фактор нравственной мотивации показывает, на что направлена нравственная мотивация человека: на себя, на других или человек придерживается принципа невмешательства в дела других.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У 25% учащихся начальной школы нравственная мотивация направлена на других, т.е. эти дети готовы помочь другому человеку в проблемной ситуации.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У 65 % учащихся начальной школы нравственная мотивация направлена и на других и на себя, т.е. не во всех ситуациях эти дети готовы оказать помощь другому человеку. Лишь 10 % (5 человек) учащихся начальной школы имеют низкую нравственную мотивацию, т.е. они не хотят помогать другим людям (таблица 1).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15 % учащихся средних классов имеют нравственную мотивацию, направленную на других, т.е. эти дети готовы помочь другому человеку в проблемной ситуации.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У 63 % учащихся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средних классов нравственная мотивация направлена и на других и на себя, т.е. не во всех ситуациях эти дети готовы оказать помощь другому человеку. 7 % учащихся средних классов придерживаются принципа невмешательства в дела других людей.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И 15 % учащихся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 xml:space="preserve">средних классов имеют низкую нравственную мотивацию, т.е. они не хотят помогать другим людям (таблица 1).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9 % учащихся старших классов имеют нравственную мотивацию, направленную на других, т.е. эти дети готовы помочь другому человеку в проблемной ситуации.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У 44 % учащихся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 xml:space="preserve">старших классов нравственная мотивация направлена и на других и на себя, т.е. не во всех ситуациях эти дети готовы оказать помощь другому человеку. 47 % учащихся средних классов придерживаются принципа невмешательства в дела других людей и имеют низкую нравственную мотивацию, т.е. они не хотят помогать другим людям. На учащихся, которые имеют низкую нравственную мотивацию (таблица 1). 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lastRenderedPageBreak/>
        <w:t>В целом по школе 16 % учащихся имеют высокий уровень нравственной мотивации, т.е. у этих ребят нравственная мотивация направлена на других, они готовы помочь человеку, находящемуся в сложной ситуации. У 58 % учащихся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 xml:space="preserve">нравственная мотивация направлена и на других и на себя, т.е. не во всех ситуациях эти дети готовы оказать помощь другому человеку. </w:t>
      </w:r>
    </w:p>
    <w:p w:rsidR="001C48D8" w:rsidRPr="00F3592C" w:rsidRDefault="001C48D8" w:rsidP="001C48D8">
      <w:pPr>
        <w:jc w:val="both"/>
        <w:rPr>
          <w:sz w:val="28"/>
          <w:szCs w:val="28"/>
        </w:rPr>
      </w:pPr>
      <w:r w:rsidRPr="00F3592C">
        <w:rPr>
          <w:sz w:val="28"/>
          <w:szCs w:val="28"/>
        </w:rPr>
        <w:t>6 % учащихся придерживаются принципа невмешательства в дела других людей. 23 % учащихся и имеют низкую нравственную мотивацию, т.е. они не хотят помогать другим людям. На учащихся, которые имеют низкую нравственную мотивацию, следует обратить особое внимание, т.к. они требуют дополнительной воспитательной и психокоррекционной работы (таблица 2).</w:t>
      </w:r>
    </w:p>
    <w:p w:rsidR="001C48D8" w:rsidRPr="00F3592C" w:rsidRDefault="001C48D8" w:rsidP="001C48D8">
      <w:pPr>
        <w:ind w:firstLine="426"/>
        <w:jc w:val="both"/>
        <w:rPr>
          <w:sz w:val="28"/>
          <w:szCs w:val="28"/>
        </w:rPr>
      </w:pPr>
      <w:r w:rsidRPr="00F3592C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r w:rsidRPr="00F3592C">
        <w:rPr>
          <w:sz w:val="28"/>
          <w:szCs w:val="28"/>
        </w:rPr>
        <w:t>проведенного исследования, можно сделать вывод об уровне воспитанности учащихся школы (средний уровень) и в ходе действия Программы запланированы воспитательные и психокоррекционные мероприятия с детьми, которые имеют низкий уровень воспитанности.</w:t>
      </w:r>
    </w:p>
    <w:p w:rsidR="00B30116" w:rsidRDefault="001C48D8">
      <w:bookmarkStart w:id="0" w:name="_GoBack"/>
      <w:bookmarkEnd w:id="0"/>
    </w:p>
    <w:sectPr w:rsidR="00B30116" w:rsidSect="005F3664">
      <w:footerReference w:type="default" r:id="rId8"/>
      <w:footerReference w:type="first" r:id="rId9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1C48D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1C48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1C48D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1C48D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917"/>
    <w:multiLevelType w:val="hybridMultilevel"/>
    <w:tmpl w:val="339EB21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F870424"/>
    <w:multiLevelType w:val="hybridMultilevel"/>
    <w:tmpl w:val="231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57AE2"/>
    <w:multiLevelType w:val="hybridMultilevel"/>
    <w:tmpl w:val="507E65D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8"/>
    <w:rsid w:val="00014091"/>
    <w:rsid w:val="00075273"/>
    <w:rsid w:val="00124E7E"/>
    <w:rsid w:val="001A2A60"/>
    <w:rsid w:val="001C48D8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1C4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C48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1C4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C48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2;&#1086;&#1085;&#1082;&#1091;&#1088;&#1089;%20&#1042;&#1086;&#1089;&#1087;&#1080;&#1090;&#1072;&#1090;&#1100;%20&#1095;&#1077;&#1083;&#1086;&#1074;&#1077;&#1082;&#1072;%20-%202017\&#1042;&#1086;&#1089;&#1087;&#1080;&#1090;&#1072;&#1090;&#1100;%20&#1095;&#1077;&#1083;&#1086;&#1074;&#1077;&#1082;&#1072;%20-%202017\&#1055;&#1088;&#1086;&#1075;&#1088;&#1072;&#1084;&#1084;&#1072;%20&#1087;&#1086;%20&#1076;&#1091;&#1093;&#1086;&#1074;&#1085;&#1086;%20-%20&#1085;&#1088;&#1072;&#1074;&#1089;&#1090;&#1074;&#1074;%20&#1088;&#1072;&#1079;&#1074;&#1080;&#1090;&#1080;&#1102;\&#1055;&#1088;&#1086;&#1075;&#1088;&#1072;&#1084;&#1084;&#1072;%20&#1087;&#1086;%20&#1076;&#1091;&#1093;&#1086;&#1074;&#1085;&#1086;%20-%20&#1085;&#1088;&#1072;&#1074;&#1089;&#1090;&#1074;.%20&#1042;&#1086;&#1089;&#1087;&#1080;&#1090;&#1072;&#1090;&#1100;%20&#1095;&#1077;&#1083;&#1086;&#1074;&#1077;&#1082;&#1072;\&#1055;&#1088;&#1086;&#1075;&#1088;&#1072;&#1084;&#1084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53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>
                        <a:latin typeface="+mj-lt"/>
                      </a:rPr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Лист1!$B$2:$F$2</c:f>
              <c:strCache>
                <c:ptCount val="5"/>
                <c:pt idx="0">
                  <c:v>средний</c:v>
                </c:pt>
                <c:pt idx="1">
                  <c:v>высокий</c:v>
                </c:pt>
                <c:pt idx="2">
                  <c:v>выше среднего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0.53</c:v>
                </c:pt>
                <c:pt idx="1">
                  <c:v>0.13</c:v>
                </c:pt>
                <c:pt idx="2">
                  <c:v>0.26</c:v>
                </c:pt>
                <c:pt idx="3">
                  <c:v>7.0000000000000007E-2</c:v>
                </c:pt>
                <c:pt idx="4">
                  <c:v>0.01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2018-11-07T10:43:00Z</dcterms:created>
  <dcterms:modified xsi:type="dcterms:W3CDTF">2018-11-07T10:43:00Z</dcterms:modified>
</cp:coreProperties>
</file>